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9"/>
        <w:gridCol w:w="2127"/>
        <w:gridCol w:w="2278"/>
        <w:gridCol w:w="980"/>
        <w:gridCol w:w="10"/>
        <w:gridCol w:w="390"/>
        <w:gridCol w:w="1275"/>
        <w:gridCol w:w="1276"/>
      </w:tblGrid>
      <w:tr w:rsidR="00790FA0" w14:paraId="119F2E95" w14:textId="77777777">
        <w:trPr>
          <w:cantSplit/>
          <w:trHeight w:val="571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68D15" w14:textId="77777777" w:rsidR="00790FA0" w:rsidRDefault="007F7ED6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 w:val="40"/>
              </w:rPr>
              <w:t>國立</w:t>
            </w:r>
            <w:proofErr w:type="gramStart"/>
            <w:r>
              <w:rPr>
                <w:rFonts w:ascii="標楷體" w:eastAsia="標楷體" w:hAnsi="標楷體"/>
                <w:b/>
                <w:bCs/>
                <w:sz w:val="40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sz w:val="40"/>
              </w:rPr>
              <w:t>北藝術大學學生社團活動申請表</w:t>
            </w:r>
          </w:p>
        </w:tc>
      </w:tr>
      <w:tr w:rsidR="00790FA0" w14:paraId="09F5BB2F" w14:textId="77777777">
        <w:trPr>
          <w:cantSplit/>
          <w:trHeight w:val="75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AB657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社團名稱</w:t>
            </w:r>
          </w:p>
        </w:tc>
        <w:tc>
          <w:tcPr>
            <w:tcW w:w="8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1E186" w14:textId="77777777" w:rsidR="00790FA0" w:rsidRDefault="00790FA0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</w:tr>
      <w:tr w:rsidR="00790FA0" w14:paraId="74A40A94" w14:textId="77777777">
        <w:trPr>
          <w:cantSplit/>
          <w:trHeight w:val="908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AA3F6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社團負責人</w:t>
            </w:r>
          </w:p>
          <w:p w14:paraId="2010DC73" w14:textId="77777777" w:rsidR="00790FA0" w:rsidRDefault="007F7ED6">
            <w:pPr>
              <w:jc w:val="center"/>
            </w:pPr>
            <w:r>
              <w:rPr>
                <w:rFonts w:ascii="標楷體" w:eastAsia="標楷體" w:hAnsi="標楷體"/>
                <w:bCs/>
                <w:szCs w:val="12"/>
              </w:rPr>
              <w:t>(社長/會長)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5F794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姓名：</w:t>
            </w:r>
          </w:p>
        </w:tc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7AD67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系級及學號：</w:t>
            </w:r>
          </w:p>
        </w:tc>
      </w:tr>
      <w:tr w:rsidR="00790FA0" w14:paraId="2B5FCFC3" w14:textId="77777777">
        <w:trPr>
          <w:cantSplit/>
          <w:trHeight w:val="730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6B884" w14:textId="77777777" w:rsidR="00790FA0" w:rsidRDefault="00790FA0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17765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通訊電話:</w:t>
            </w:r>
          </w:p>
        </w:tc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E368F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email:</w:t>
            </w:r>
          </w:p>
        </w:tc>
      </w:tr>
      <w:tr w:rsidR="00790FA0" w14:paraId="2E6C6CEF" w14:textId="77777777">
        <w:trPr>
          <w:cantSplit/>
          <w:trHeight w:val="756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22E14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活動時間</w:t>
            </w:r>
          </w:p>
        </w:tc>
        <w:tc>
          <w:tcPr>
            <w:tcW w:w="8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7E9E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 xml:space="preserve">    年   月   日   時     分起至     月    日   時   分</w:t>
            </w:r>
          </w:p>
        </w:tc>
      </w:tr>
      <w:tr w:rsidR="00790FA0" w14:paraId="0B087EA5" w14:textId="77777777">
        <w:trPr>
          <w:cantSplit/>
          <w:trHeight w:val="79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BD848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活動事項</w:t>
            </w:r>
          </w:p>
          <w:p w14:paraId="45C4F243" w14:textId="77777777" w:rsidR="00790FA0" w:rsidRDefault="007F7ED6">
            <w:pPr>
              <w:jc w:val="center"/>
            </w:pPr>
            <w:r>
              <w:rPr>
                <w:rFonts w:ascii="標楷體" w:eastAsia="標楷體" w:hAnsi="標楷體"/>
                <w:bCs/>
                <w:szCs w:val="12"/>
              </w:rPr>
              <w:t>（活動性質）</w:t>
            </w:r>
          </w:p>
        </w:tc>
        <w:tc>
          <w:tcPr>
            <w:tcW w:w="8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EBF58" w14:textId="26D7E29B" w:rsidR="00540CE5" w:rsidRDefault="00BE25D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□一般活動</w:t>
            </w:r>
            <w:r>
              <w:rPr>
                <w:rFonts w:ascii="標楷體" w:eastAsia="標楷體" w:hAnsi="標楷體" w:hint="eastAsia"/>
                <w:bCs/>
                <w:sz w:val="28"/>
                <w:szCs w:val="1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  <w:szCs w:val="14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14"/>
              </w:rPr>
              <w:t xml:space="preserve">大型活動 </w:t>
            </w:r>
            <w:r w:rsidR="007F7ED6">
              <w:rPr>
                <w:rFonts w:ascii="標楷體" w:eastAsia="標楷體" w:hAnsi="標楷體"/>
                <w:bCs/>
                <w:sz w:val="28"/>
                <w:szCs w:val="14"/>
              </w:rPr>
              <w:t>□迎新、送舊  □</w:t>
            </w:r>
            <w:r w:rsidR="00540CE5">
              <w:rPr>
                <w:rFonts w:ascii="標楷體" w:eastAsia="標楷體" w:hAnsi="標楷體" w:hint="eastAsia"/>
                <w:bCs/>
                <w:sz w:val="28"/>
                <w:szCs w:val="14"/>
              </w:rPr>
              <w:t>學術性出版</w:t>
            </w:r>
            <w:r w:rsidR="00E023E7">
              <w:rPr>
                <w:rFonts w:ascii="標楷體" w:eastAsia="標楷體" w:hAnsi="標楷體" w:hint="eastAsia"/>
                <w:bCs/>
                <w:sz w:val="28"/>
                <w:szCs w:val="14"/>
              </w:rPr>
              <w:t>刊</w:t>
            </w:r>
            <w:r w:rsidR="00540CE5">
              <w:rPr>
                <w:rFonts w:ascii="標楷體" w:eastAsia="標楷體" w:hAnsi="標楷體" w:hint="eastAsia"/>
                <w:bCs/>
                <w:sz w:val="28"/>
                <w:szCs w:val="14"/>
              </w:rPr>
              <w:t>物</w:t>
            </w:r>
          </w:p>
          <w:p w14:paraId="124F65FE" w14:textId="36224972" w:rsidR="00790FA0" w:rsidRDefault="00E023E7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  <w:szCs w:val="14"/>
              </w:rPr>
              <w:t xml:space="preserve">社團指導費 </w:t>
            </w:r>
            <w:r w:rsidR="007F7ED6">
              <w:rPr>
                <w:rFonts w:ascii="標楷體" w:eastAsia="標楷體" w:hAnsi="標楷體"/>
                <w:bCs/>
                <w:sz w:val="28"/>
                <w:szCs w:val="14"/>
              </w:rPr>
              <w:t>□其他___________</w:t>
            </w:r>
          </w:p>
        </w:tc>
      </w:tr>
      <w:tr w:rsidR="00790FA0" w14:paraId="3CF58389" w14:textId="77777777">
        <w:trPr>
          <w:cantSplit/>
          <w:trHeight w:val="84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F2A59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活動內容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89130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  <w:p w14:paraId="1626DE1E" w14:textId="5C685B13" w:rsidR="00790FA0" w:rsidRDefault="007F7ED6">
            <w:pPr>
              <w:jc w:val="both"/>
              <w:rPr>
                <w:rFonts w:ascii="標楷體" w:eastAsia="標楷體" w:hAnsi="標楷體"/>
                <w:bCs/>
                <w:szCs w:val="12"/>
              </w:rPr>
            </w:pPr>
            <w:r>
              <w:rPr>
                <w:rFonts w:ascii="標楷體" w:eastAsia="標楷體" w:hAnsi="標楷體"/>
                <w:bCs/>
                <w:szCs w:val="12"/>
              </w:rPr>
              <w:t>(請檢附活動企畫書)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EC27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參與人數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78A68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</w:tr>
      <w:tr w:rsidR="00790FA0" w14:paraId="3FA90123" w14:textId="77777777">
        <w:trPr>
          <w:cantSplit/>
          <w:trHeight w:val="97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3EABF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活動地點</w:t>
            </w:r>
          </w:p>
        </w:tc>
        <w:tc>
          <w:tcPr>
            <w:tcW w:w="8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18245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Cs w:val="12"/>
              </w:rPr>
            </w:pPr>
          </w:p>
          <w:p w14:paraId="6EBF6595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Cs w:val="12"/>
              </w:rPr>
            </w:pPr>
            <w:r>
              <w:rPr>
                <w:rFonts w:ascii="標楷體" w:eastAsia="標楷體" w:hAnsi="標楷體"/>
                <w:bCs/>
                <w:szCs w:val="12"/>
              </w:rPr>
              <w:t>(請事先上網申請場地，並繳交紙本場地借用表)</w:t>
            </w:r>
          </w:p>
        </w:tc>
      </w:tr>
      <w:tr w:rsidR="00790FA0" w14:paraId="77B40FA1" w14:textId="77777777">
        <w:trPr>
          <w:cantSplit/>
          <w:trHeight w:val="765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D66DE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活動負責人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0339C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姓名：</w:t>
            </w:r>
          </w:p>
        </w:tc>
        <w:tc>
          <w:tcPr>
            <w:tcW w:w="3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89CCC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系級及學號：</w:t>
            </w:r>
          </w:p>
        </w:tc>
      </w:tr>
      <w:tr w:rsidR="00790FA0" w14:paraId="129CA4B7" w14:textId="77777777">
        <w:trPr>
          <w:cantSplit/>
          <w:trHeight w:val="835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8854E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8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ED7E2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電話及e-mail：</w:t>
            </w:r>
          </w:p>
        </w:tc>
      </w:tr>
      <w:tr w:rsidR="00790FA0" w14:paraId="55CAF8FE" w14:textId="77777777">
        <w:trPr>
          <w:cantSplit/>
          <w:trHeight w:val="489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7A905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申請事項</w:t>
            </w:r>
          </w:p>
        </w:tc>
        <w:tc>
          <w:tcPr>
            <w:tcW w:w="5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BE290" w14:textId="77777777" w:rsidR="00790FA0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□經費補助       □場地申請</w:t>
            </w:r>
          </w:p>
          <w:p w14:paraId="6DBF5533" w14:textId="77777777" w:rsidR="00790FA0" w:rsidRPr="00540CE5" w:rsidRDefault="007F7ED6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□活動報備</w:t>
            </w:r>
            <w:r w:rsidR="00540CE5">
              <w:rPr>
                <w:rFonts w:ascii="標楷體" w:eastAsia="標楷體" w:hAnsi="標楷體" w:hint="eastAsia"/>
                <w:bCs/>
                <w:sz w:val="28"/>
                <w:szCs w:val="14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8"/>
                <w:szCs w:val="14"/>
              </w:rPr>
              <w:t>□其他</w:t>
            </w:r>
            <w:r>
              <w:rPr>
                <w:rFonts w:ascii="標楷體" w:eastAsia="標楷體" w:hAnsi="標楷體"/>
                <w:bCs/>
                <w:sz w:val="28"/>
                <w:szCs w:val="14"/>
                <w:u w:val="single"/>
              </w:rPr>
              <w:t xml:space="preserve">                             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469C8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社團負責人簽章</w:t>
            </w:r>
          </w:p>
        </w:tc>
      </w:tr>
      <w:tr w:rsidR="00790FA0" w14:paraId="708D49C2" w14:textId="77777777">
        <w:trPr>
          <w:cantSplit/>
          <w:trHeight w:val="807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F1238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53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AE867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28D23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</w:tr>
      <w:tr w:rsidR="00790FA0" w14:paraId="5FEC99A4" w14:textId="77777777">
        <w:trPr>
          <w:cantSplit/>
          <w:trHeight w:val="348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393B4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會其他單位</w:t>
            </w:r>
          </w:p>
          <w:p w14:paraId="5C5666E3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意見</w:t>
            </w:r>
          </w:p>
        </w:tc>
        <w:tc>
          <w:tcPr>
            <w:tcW w:w="5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EE19" w14:textId="77777777" w:rsidR="00790FA0" w:rsidRDefault="00790FA0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C3AE7" w14:textId="77777777" w:rsidR="00790FA0" w:rsidRDefault="00540CE5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14"/>
              </w:rPr>
              <w:t>指導老師</w:t>
            </w:r>
            <w:r w:rsidR="007F7ED6">
              <w:rPr>
                <w:rFonts w:ascii="標楷體" w:eastAsia="標楷體" w:hAnsi="標楷體"/>
                <w:bCs/>
                <w:sz w:val="28"/>
                <w:szCs w:val="14"/>
              </w:rPr>
              <w:t>意見及簽章</w:t>
            </w:r>
          </w:p>
        </w:tc>
      </w:tr>
      <w:tr w:rsidR="00790FA0" w14:paraId="62502E4E" w14:textId="77777777">
        <w:trPr>
          <w:cantSplit/>
          <w:trHeight w:val="935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0DBC" w14:textId="77777777" w:rsidR="00790FA0" w:rsidRDefault="00790FA0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53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EA104" w14:textId="77777777" w:rsidR="00790FA0" w:rsidRDefault="00790FA0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3E760" w14:textId="77777777" w:rsidR="00790FA0" w:rsidRDefault="007F7ED6" w:rsidP="00540CE5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 xml:space="preserve"> </w:t>
            </w:r>
          </w:p>
        </w:tc>
      </w:tr>
      <w:tr w:rsidR="00790FA0" w14:paraId="65696492" w14:textId="77777777">
        <w:trPr>
          <w:cantSplit/>
          <w:trHeight w:val="490"/>
        </w:trPr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D5DC6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審核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33CEF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複核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58C04" w14:textId="77777777" w:rsidR="00790FA0" w:rsidRDefault="007F7ED6">
            <w:pPr>
              <w:jc w:val="center"/>
              <w:rPr>
                <w:rFonts w:ascii="標楷體" w:eastAsia="標楷體" w:hAnsi="標楷體"/>
                <w:bCs/>
                <w:sz w:val="28"/>
                <w:szCs w:val="14"/>
              </w:rPr>
            </w:pPr>
            <w:r>
              <w:rPr>
                <w:rFonts w:ascii="標楷體" w:eastAsia="標楷體" w:hAnsi="標楷體"/>
                <w:bCs/>
                <w:sz w:val="28"/>
                <w:szCs w:val="14"/>
              </w:rPr>
              <w:t>核定</w:t>
            </w:r>
          </w:p>
        </w:tc>
      </w:tr>
      <w:tr w:rsidR="00790FA0" w14:paraId="3B8424B9" w14:textId="77777777">
        <w:trPr>
          <w:cantSplit/>
          <w:trHeight w:val="2089"/>
        </w:trPr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41D31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0A6B6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859A7" w14:textId="77777777" w:rsidR="00790FA0" w:rsidRDefault="00790FA0">
            <w:pPr>
              <w:jc w:val="both"/>
              <w:rPr>
                <w:rFonts w:ascii="標楷體" w:eastAsia="標楷體" w:hAnsi="標楷體"/>
                <w:bCs/>
                <w:sz w:val="28"/>
                <w:szCs w:val="14"/>
              </w:rPr>
            </w:pPr>
          </w:p>
        </w:tc>
      </w:tr>
    </w:tbl>
    <w:p w14:paraId="5781AADE" w14:textId="77777777" w:rsidR="00790FA0" w:rsidRDefault="007F7ED6">
      <w:pPr>
        <w:jc w:val="center"/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DDBCB6" wp14:editId="759D4417">
                <wp:simplePos x="0" y="0"/>
                <wp:positionH relativeFrom="column">
                  <wp:posOffset>6379841</wp:posOffset>
                </wp:positionH>
                <wp:positionV relativeFrom="paragraph">
                  <wp:posOffset>-8150220</wp:posOffset>
                </wp:positionV>
                <wp:extent cx="624836" cy="8063234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36" cy="8063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92D30D" w14:textId="77777777" w:rsidR="00790FA0" w:rsidRPr="00B2321B" w:rsidRDefault="007F7ED6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備註：</w:t>
                            </w:r>
                            <w:proofErr w:type="gramStart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系所場館</w:t>
                            </w:r>
                            <w:proofErr w:type="gramEnd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內活動，若無經費需求，申請表請</w:t>
                            </w:r>
                            <w:proofErr w:type="gramStart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送至系所</w:t>
                            </w:r>
                            <w:proofErr w:type="gramEnd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辦公室，由助教審核、主任複核、並由院長核定。</w:t>
                            </w:r>
                          </w:p>
                          <w:p w14:paraId="2EB76CA2" w14:textId="77777777" w:rsidR="00790FA0" w:rsidRPr="00B2321B" w:rsidRDefault="007F7ED6">
                            <w:pPr>
                              <w:snapToGrid w:val="0"/>
                              <w:ind w:left="480" w:firstLine="48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其他各類型活動，申請表請送</w:t>
                            </w:r>
                            <w:proofErr w:type="gramStart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至課指</w:t>
                            </w:r>
                            <w:proofErr w:type="gramEnd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組辦公室，由專員審核、</w:t>
                            </w:r>
                            <w:proofErr w:type="gramStart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課指組</w:t>
                            </w:r>
                            <w:proofErr w:type="gramEnd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組長複核</w:t>
                            </w:r>
                            <w:proofErr w:type="gramStart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﹐</w:t>
                            </w:r>
                            <w:proofErr w:type="gramEnd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並由學</w:t>
                            </w:r>
                            <w:proofErr w:type="gramStart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長核定。</w:t>
                            </w:r>
                          </w:p>
                          <w:p w14:paraId="4DCF48F2" w14:textId="77777777" w:rsidR="00790FA0" w:rsidRPr="00B2321B" w:rsidRDefault="007F7ED6">
                            <w:pPr>
                              <w:snapToGrid w:val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經費需求，請送</w:t>
                            </w:r>
                            <w:proofErr w:type="gramStart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件至系所</w:t>
                            </w:r>
                            <w:proofErr w:type="gramEnd"/>
                            <w:r w:rsidRPr="00B2321B">
                              <w:rPr>
                                <w:b/>
                                <w:bCs/>
                                <w:szCs w:val="24"/>
                              </w:rPr>
                              <w:t>辦公室審核，並由院長核定。</w:t>
                            </w:r>
                          </w:p>
                          <w:p w14:paraId="242E560D" w14:textId="77777777" w:rsidR="00790FA0" w:rsidRPr="00B2321B" w:rsidRDefault="00790FA0">
                            <w:pPr>
                              <w:snapToGrid w:val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20A802B2" w14:textId="77777777" w:rsidR="00790FA0" w:rsidRPr="00B2321B" w:rsidRDefault="00790FA0">
                            <w:pPr>
                              <w:snapToGrid w:val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687C3590" w14:textId="77777777" w:rsidR="00790FA0" w:rsidRPr="00B2321B" w:rsidRDefault="00790FA0">
                            <w:pPr>
                              <w:snapToGrid w:val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DBC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2.35pt;margin-top:-641.75pt;width:49.2pt;height:634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" filled="f" stroked="f">
                <v:textbox style="layout-flow:vertical-ideographic">
                  <w:txbxContent>
                    <w:p w14:paraId="2F92D30D" w14:textId="77777777" w:rsidR="00790FA0" w:rsidRPr="00B2321B" w:rsidRDefault="007F7ED6">
                      <w:pPr>
                        <w:snapToGrid w:val="0"/>
                        <w:rPr>
                          <w:szCs w:val="24"/>
                        </w:rPr>
                      </w:pPr>
                      <w:r w:rsidRPr="00B2321B">
                        <w:rPr>
                          <w:b/>
                          <w:bCs/>
                          <w:szCs w:val="24"/>
                        </w:rPr>
                        <w:t>備註：</w:t>
                      </w:r>
                      <w:proofErr w:type="gramStart"/>
                      <w:r w:rsidRPr="00B2321B">
                        <w:rPr>
                          <w:b/>
                          <w:bCs/>
                          <w:szCs w:val="24"/>
                        </w:rPr>
                        <w:t>系所場館</w:t>
                      </w:r>
                      <w:proofErr w:type="gramEnd"/>
                      <w:r w:rsidRPr="00B2321B">
                        <w:rPr>
                          <w:b/>
                          <w:bCs/>
                          <w:szCs w:val="24"/>
                        </w:rPr>
                        <w:t>內活動，若無經費需求，申請表請</w:t>
                      </w:r>
                      <w:proofErr w:type="gramStart"/>
                      <w:r w:rsidRPr="00B2321B">
                        <w:rPr>
                          <w:b/>
                          <w:bCs/>
                          <w:szCs w:val="24"/>
                        </w:rPr>
                        <w:t>送至系所</w:t>
                      </w:r>
                      <w:proofErr w:type="gramEnd"/>
                      <w:r w:rsidRPr="00B2321B">
                        <w:rPr>
                          <w:b/>
                          <w:bCs/>
                          <w:szCs w:val="24"/>
                        </w:rPr>
                        <w:t>辦公室，由助教審核、主任複核、並由院長核定。</w:t>
                      </w:r>
                    </w:p>
                    <w:p w14:paraId="2EB76CA2" w14:textId="77777777" w:rsidR="00790FA0" w:rsidRPr="00B2321B" w:rsidRDefault="007F7ED6">
                      <w:pPr>
                        <w:snapToGrid w:val="0"/>
                        <w:ind w:left="480" w:firstLine="480"/>
                        <w:rPr>
                          <w:b/>
                          <w:bCs/>
                          <w:szCs w:val="24"/>
                        </w:rPr>
                      </w:pPr>
                      <w:r w:rsidRPr="00B2321B">
                        <w:rPr>
                          <w:b/>
                          <w:bCs/>
                          <w:szCs w:val="24"/>
                        </w:rPr>
                        <w:t>其他各類型活動，申請表請送</w:t>
                      </w:r>
                      <w:proofErr w:type="gramStart"/>
                      <w:r w:rsidRPr="00B2321B">
                        <w:rPr>
                          <w:b/>
                          <w:bCs/>
                          <w:szCs w:val="24"/>
                        </w:rPr>
                        <w:t>至課指</w:t>
                      </w:r>
                      <w:proofErr w:type="gramEnd"/>
                      <w:r w:rsidRPr="00B2321B">
                        <w:rPr>
                          <w:b/>
                          <w:bCs/>
                          <w:szCs w:val="24"/>
                        </w:rPr>
                        <w:t>組辦公室，由專員審核、</w:t>
                      </w:r>
                      <w:proofErr w:type="gramStart"/>
                      <w:r w:rsidRPr="00B2321B">
                        <w:rPr>
                          <w:b/>
                          <w:bCs/>
                          <w:szCs w:val="24"/>
                        </w:rPr>
                        <w:t>課指組</w:t>
                      </w:r>
                      <w:proofErr w:type="gramEnd"/>
                      <w:r w:rsidRPr="00B2321B">
                        <w:rPr>
                          <w:b/>
                          <w:bCs/>
                          <w:szCs w:val="24"/>
                        </w:rPr>
                        <w:t>組長複核</w:t>
                      </w:r>
                      <w:proofErr w:type="gramStart"/>
                      <w:r w:rsidRPr="00B2321B">
                        <w:rPr>
                          <w:b/>
                          <w:bCs/>
                          <w:szCs w:val="24"/>
                        </w:rPr>
                        <w:t>﹐</w:t>
                      </w:r>
                      <w:proofErr w:type="gramEnd"/>
                      <w:r w:rsidRPr="00B2321B">
                        <w:rPr>
                          <w:b/>
                          <w:bCs/>
                          <w:szCs w:val="24"/>
                        </w:rPr>
                        <w:t>並由學</w:t>
                      </w:r>
                      <w:proofErr w:type="gramStart"/>
                      <w:r w:rsidRPr="00B2321B">
                        <w:rPr>
                          <w:b/>
                          <w:bCs/>
                          <w:szCs w:val="24"/>
                        </w:rPr>
                        <w:t>務</w:t>
                      </w:r>
                      <w:proofErr w:type="gramEnd"/>
                      <w:r w:rsidRPr="00B2321B">
                        <w:rPr>
                          <w:b/>
                          <w:bCs/>
                          <w:szCs w:val="24"/>
                        </w:rPr>
                        <w:t>長核定。</w:t>
                      </w:r>
                    </w:p>
                    <w:p w14:paraId="4DCF48F2" w14:textId="77777777" w:rsidR="00790FA0" w:rsidRPr="00B2321B" w:rsidRDefault="007F7ED6">
                      <w:pPr>
                        <w:snapToGrid w:val="0"/>
                        <w:rPr>
                          <w:b/>
                          <w:bCs/>
                          <w:szCs w:val="24"/>
                        </w:rPr>
                      </w:pPr>
                      <w:r w:rsidRPr="00B2321B">
                        <w:rPr>
                          <w:b/>
                          <w:bCs/>
                          <w:szCs w:val="24"/>
                        </w:rPr>
                        <w:tab/>
                      </w:r>
                      <w:r w:rsidRPr="00B2321B">
                        <w:rPr>
                          <w:b/>
                          <w:bCs/>
                          <w:szCs w:val="24"/>
                        </w:rPr>
                        <w:tab/>
                      </w:r>
                      <w:r w:rsidRPr="00B2321B">
                        <w:rPr>
                          <w:b/>
                          <w:bCs/>
                          <w:szCs w:val="24"/>
                        </w:rPr>
                        <w:t>經費需求，請送</w:t>
                      </w:r>
                      <w:proofErr w:type="gramStart"/>
                      <w:r w:rsidRPr="00B2321B">
                        <w:rPr>
                          <w:b/>
                          <w:bCs/>
                          <w:szCs w:val="24"/>
                        </w:rPr>
                        <w:t>件至系所</w:t>
                      </w:r>
                      <w:proofErr w:type="gramEnd"/>
                      <w:r w:rsidRPr="00B2321B">
                        <w:rPr>
                          <w:b/>
                          <w:bCs/>
                          <w:szCs w:val="24"/>
                        </w:rPr>
                        <w:t>辦公室審核，並由院長核定。</w:t>
                      </w:r>
                    </w:p>
                    <w:p w14:paraId="242E560D" w14:textId="77777777" w:rsidR="00790FA0" w:rsidRPr="00B2321B" w:rsidRDefault="00790FA0">
                      <w:pPr>
                        <w:snapToGrid w:val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20A802B2" w14:textId="77777777" w:rsidR="00790FA0" w:rsidRPr="00B2321B" w:rsidRDefault="00790FA0">
                      <w:pPr>
                        <w:snapToGrid w:val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687C3590" w14:textId="77777777" w:rsidR="00790FA0" w:rsidRPr="00B2321B" w:rsidRDefault="00790FA0">
                      <w:pPr>
                        <w:snapToGrid w:val="0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16"/>
          <w:szCs w:val="16"/>
        </w:rPr>
        <w:t>個人資料保護法告知義務聲明</w:t>
      </w:r>
    </w:p>
    <w:p w14:paraId="2484E270" w14:textId="77777777" w:rsidR="00790FA0" w:rsidRDefault="007F7ED6">
      <w:r>
        <w:rPr>
          <w:rFonts w:ascii="標楷體" w:eastAsia="標楷體" w:hAnsi="標楷體"/>
          <w:sz w:val="16"/>
          <w:szCs w:val="16"/>
        </w:rPr>
        <w:t>本校為辦理學生社團相關業務之蒐集目的，需要蒐集您的個人資料類別包括：姓名、聯絡電話、學號、電子郵件信箱、身份證字號。該個人資料檔案將以合於上述特定目的向業務相關之當事人、第三人或機關為合理之利用行為，利用及保存期限為5年，地區限於臺灣。您可以依據個資法第</w:t>
      </w:r>
      <w:r>
        <w:rPr>
          <w:rFonts w:ascii="標楷體" w:eastAsia="標楷體" w:hAnsi="標楷體" w:cs="Arial"/>
          <w:sz w:val="16"/>
          <w:szCs w:val="16"/>
        </w:rPr>
        <w:t>3</w:t>
      </w:r>
      <w:r>
        <w:rPr>
          <w:rFonts w:ascii="標楷體" w:eastAsia="標楷體" w:hAnsi="標楷體"/>
          <w:sz w:val="16"/>
          <w:szCs w:val="16"/>
        </w:rPr>
        <w:t>條，行使以下權利：包含查詢、閱覽、製給複製本、補充更正、請求停止蒐集、處理或利用或刪除。若欲行使上述權利，請洽</w:t>
      </w:r>
      <w:r w:rsidR="007132BE">
        <w:rPr>
          <w:rFonts w:ascii="標楷體" w:eastAsia="標楷體" w:hAnsi="標楷體" w:hint="eastAsia"/>
          <w:sz w:val="16"/>
          <w:szCs w:val="16"/>
        </w:rPr>
        <w:t>社團業務承辦專員</w:t>
      </w:r>
      <w:r>
        <w:rPr>
          <w:rFonts w:ascii="標楷體" w:eastAsia="標楷體" w:hAnsi="標楷體"/>
          <w:sz w:val="16"/>
          <w:szCs w:val="16"/>
        </w:rPr>
        <w:t>。您可以自由選擇是否提供個人資料，若不願意提供則無法提供您辦理學生社團相關業務。</w:t>
      </w:r>
    </w:p>
    <w:p w14:paraId="18EFA9B9" w14:textId="77777777" w:rsidR="00790FA0" w:rsidRDefault="00790FA0">
      <w:pPr>
        <w:rPr>
          <w:rFonts w:ascii="標楷體" w:eastAsia="標楷體" w:hAnsi="標楷體"/>
          <w:bCs/>
          <w:szCs w:val="24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8"/>
        <w:gridCol w:w="2700"/>
        <w:gridCol w:w="4652"/>
      </w:tblGrid>
      <w:tr w:rsidR="00790FA0" w14:paraId="1997BF58" w14:textId="77777777">
        <w:trPr>
          <w:cantSplit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ED92D" w14:textId="77777777" w:rsidR="00790FA0" w:rsidRDefault="007F7ED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國立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>
              <w:rPr>
                <w:rFonts w:ascii="標楷體" w:eastAsia="標楷體" w:hAnsi="標楷體"/>
                <w:sz w:val="32"/>
              </w:rPr>
              <w:t>北藝術大學學生社團活動經費預算表</w:t>
            </w:r>
          </w:p>
          <w:p w14:paraId="14EE6B51" w14:textId="77777777" w:rsidR="00790FA0" w:rsidRDefault="007F7ED6" w:rsidP="00BE25D0">
            <w:pPr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社團名稱：   </w:t>
            </w:r>
            <w:r w:rsidR="00BE25D0">
              <w:rPr>
                <w:rFonts w:ascii="標楷體" w:eastAsia="標楷體" w:hAnsi="標楷體" w:hint="eastAsia"/>
                <w:sz w:val="28"/>
              </w:rPr>
              <w:t xml:space="preserve">                            </w:t>
            </w:r>
            <w:r w:rsidR="00BE25D0">
              <w:rPr>
                <w:rFonts w:ascii="標楷體" w:eastAsia="標楷體" w:hAnsi="標楷體"/>
                <w:sz w:val="28"/>
              </w:rPr>
              <w:t>活動日期：</w:t>
            </w:r>
          </w:p>
        </w:tc>
      </w:tr>
      <w:tr w:rsidR="00790FA0" w14:paraId="2AECA1BA" w14:textId="77777777">
        <w:trPr>
          <w:cantSplit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4604B" w14:textId="77777777" w:rsidR="00790FA0" w:rsidRDefault="007F7E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預算事項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F0877" w14:textId="77777777" w:rsidR="00790FA0" w:rsidRDefault="007F7E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預算金額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4BABC" w14:textId="77777777" w:rsidR="00790FA0" w:rsidRDefault="007F7E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790FA0" w14:paraId="0AFE4782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537D5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BC95D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8A63D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  <w:tr w:rsidR="00790FA0" w14:paraId="5CD1E08F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9F56E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96770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1EB70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  <w:tr w:rsidR="00790FA0" w14:paraId="1E559481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0A29D" w14:textId="77777777" w:rsidR="00790FA0" w:rsidRDefault="00790FA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B6AF9" w14:textId="77777777" w:rsidR="00790FA0" w:rsidRDefault="00790FA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3E219" w14:textId="77777777" w:rsidR="00790FA0" w:rsidRDefault="00790FA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0FA0" w14:paraId="4FB2C58F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ECDE9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E5490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EE7E3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  <w:tr w:rsidR="00790FA0" w14:paraId="759EF8ED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1CD7A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48296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26FFD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  <w:tr w:rsidR="00790FA0" w14:paraId="4820978A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088E4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09786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1E3E6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  <w:tr w:rsidR="00790FA0" w14:paraId="09340793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270B0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9C476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2C95E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  <w:tr w:rsidR="00790FA0" w14:paraId="4D41BFC2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33F83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84566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B5ED5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  <w:tr w:rsidR="00790FA0" w14:paraId="7763CD44" w14:textId="77777777">
        <w:trPr>
          <w:cantSplit/>
          <w:trHeight w:val="855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66006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EAB41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CDE2A" w14:textId="77777777" w:rsidR="00790FA0" w:rsidRDefault="00790FA0">
            <w:pPr>
              <w:rPr>
                <w:rFonts w:ascii="標楷體" w:eastAsia="標楷體" w:hAnsi="標楷體"/>
              </w:rPr>
            </w:pPr>
          </w:p>
        </w:tc>
      </w:tr>
    </w:tbl>
    <w:p w14:paraId="4AC6AC01" w14:textId="77777777" w:rsidR="00790FA0" w:rsidRDefault="00790FA0">
      <w:pPr>
        <w:rPr>
          <w:rFonts w:ascii="標楷體" w:eastAsia="標楷體" w:hAnsi="標楷體"/>
        </w:rPr>
      </w:pPr>
    </w:p>
    <w:p w14:paraId="42C17768" w14:textId="77777777" w:rsidR="00790FA0" w:rsidRDefault="007F7ED6">
      <w:r>
        <w:rPr>
          <w:rFonts w:ascii="標楷體" w:eastAsia="標楷體" w:hAnsi="標楷體"/>
          <w:sz w:val="28"/>
        </w:rPr>
        <w:t xml:space="preserve">社長簽章： </w:t>
      </w:r>
      <w:r>
        <w:rPr>
          <w:rFonts w:ascii="標楷體" w:eastAsia="標楷體" w:hAnsi="標楷體"/>
          <w:sz w:val="28"/>
          <w:u w:val="single"/>
        </w:rPr>
        <w:t xml:space="preserve">                        </w:t>
      </w:r>
      <w:r>
        <w:rPr>
          <w:rFonts w:ascii="標楷體" w:eastAsia="標楷體" w:hAnsi="標楷體"/>
          <w:sz w:val="28"/>
        </w:rPr>
        <w:t xml:space="preserve">  社團總務簽章： </w:t>
      </w:r>
      <w:r>
        <w:rPr>
          <w:rFonts w:ascii="標楷體" w:eastAsia="標楷體" w:hAnsi="標楷體"/>
          <w:sz w:val="28"/>
          <w:u w:val="single"/>
        </w:rPr>
        <w:t xml:space="preserve">                   </w:t>
      </w:r>
      <w:r>
        <w:rPr>
          <w:rFonts w:ascii="標楷體" w:eastAsia="標楷體" w:hAnsi="標楷體"/>
          <w:sz w:val="28"/>
        </w:rPr>
        <w:t xml:space="preserve"> </w:t>
      </w:r>
    </w:p>
    <w:p w14:paraId="130EB0D8" w14:textId="77777777" w:rsidR="00790FA0" w:rsidRDefault="007F7ED6">
      <w:r>
        <w:rPr>
          <w:rFonts w:ascii="標楷體" w:eastAsia="標楷體" w:hAnsi="標楷體"/>
          <w:sz w:val="28"/>
        </w:rPr>
        <w:t xml:space="preserve">補助款項匯入者姓名: </w:t>
      </w:r>
      <w:r>
        <w:rPr>
          <w:rFonts w:ascii="標楷體" w:eastAsia="標楷體" w:hAnsi="標楷體"/>
          <w:sz w:val="28"/>
          <w:u w:val="single"/>
        </w:rPr>
        <w:t xml:space="preserve">                 </w:t>
      </w:r>
      <w:r>
        <w:rPr>
          <w:rFonts w:ascii="標楷體" w:eastAsia="標楷體" w:hAnsi="標楷體"/>
          <w:sz w:val="28"/>
        </w:rPr>
        <w:t>身分證字號:</w:t>
      </w:r>
      <w:r>
        <w:rPr>
          <w:rFonts w:ascii="標楷體" w:eastAsia="標楷體" w:hAnsi="標楷體"/>
          <w:sz w:val="28"/>
          <w:u w:val="single"/>
        </w:rPr>
        <w:t xml:space="preserve">                       </w:t>
      </w:r>
    </w:p>
    <w:p w14:paraId="35A2FCB3" w14:textId="77777777" w:rsidR="00790FA0" w:rsidRDefault="007F7ED6">
      <w:r>
        <w:rPr>
          <w:rFonts w:ascii="標楷體" w:eastAsia="標楷體" w:hAnsi="標楷體"/>
          <w:sz w:val="28"/>
        </w:rPr>
        <w:t>帳號:□ 郵局</w:t>
      </w:r>
      <w:proofErr w:type="gramStart"/>
      <w:r>
        <w:rPr>
          <w:rFonts w:ascii="標楷體" w:eastAsia="標楷體" w:hAnsi="標楷體"/>
          <w:sz w:val="28"/>
        </w:rPr>
        <w:t>局</w:t>
      </w:r>
      <w:proofErr w:type="gramEnd"/>
      <w:r>
        <w:rPr>
          <w:rFonts w:ascii="標楷體" w:eastAsia="標楷體" w:hAnsi="標楷體"/>
          <w:sz w:val="28"/>
        </w:rPr>
        <w:t xml:space="preserve">號: </w:t>
      </w:r>
      <w:r>
        <w:rPr>
          <w:rFonts w:ascii="標楷體" w:eastAsia="標楷體" w:hAnsi="標楷體"/>
          <w:sz w:val="28"/>
          <w:u w:val="single"/>
        </w:rPr>
        <w:t xml:space="preserve">                   </w:t>
      </w:r>
      <w:r>
        <w:rPr>
          <w:rFonts w:ascii="標楷體" w:eastAsia="標楷體" w:hAnsi="標楷體"/>
          <w:sz w:val="28"/>
        </w:rPr>
        <w:t xml:space="preserve"> 帳號: </w:t>
      </w:r>
      <w:r>
        <w:rPr>
          <w:rFonts w:ascii="標楷體" w:eastAsia="標楷體" w:hAnsi="標楷體"/>
          <w:sz w:val="28"/>
          <w:u w:val="single"/>
        </w:rPr>
        <w:t xml:space="preserve">                         </w:t>
      </w:r>
    </w:p>
    <w:p w14:paraId="48C53BA3" w14:textId="77777777" w:rsidR="00790FA0" w:rsidRDefault="007F7ED6">
      <w: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□開戶銀行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 xml:space="preserve"> 銀行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 xml:space="preserve">分行   帳號: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518DC989" w14:textId="77777777" w:rsidR="00790FA0" w:rsidRDefault="00790FA0">
      <w:pPr>
        <w:rPr>
          <w:rFonts w:ascii="標楷體" w:eastAsia="標楷體" w:hAnsi="標楷體"/>
          <w:sz w:val="28"/>
          <w:szCs w:val="28"/>
        </w:rPr>
      </w:pPr>
    </w:p>
    <w:p w14:paraId="47796722" w14:textId="77777777" w:rsidR="00790FA0" w:rsidRDefault="007F7ED6" w:rsidP="00BE25D0">
      <w:pPr>
        <w:pageBreakBefore/>
      </w:pPr>
      <w:r>
        <w:rPr>
          <w:rFonts w:ascii="標楷體" w:eastAsia="標楷體" w:hAnsi="標楷體"/>
          <w:b/>
          <w:noProof/>
          <w:color w:val="000000"/>
          <w:sz w:val="40"/>
          <w:szCs w:val="40"/>
        </w:rPr>
        <w:lastRenderedPageBreak/>
        <w:drawing>
          <wp:inline distT="0" distB="0" distL="0" distR="0" wp14:anchorId="2D4A2C7B" wp14:editId="1199238F">
            <wp:extent cx="1833884" cy="381003"/>
            <wp:effectExtent l="0" t="0" r="0" b="0"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884" cy="381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   </w:t>
      </w:r>
      <w:r w:rsidR="00BE25D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  </w:t>
      </w:r>
      <w:r>
        <w:rPr>
          <w:rFonts w:ascii="標楷體" w:eastAsia="標楷體" w:hAnsi="標楷體"/>
          <w:b/>
          <w:color w:val="000000"/>
          <w:sz w:val="32"/>
          <w:szCs w:val="32"/>
        </w:rPr>
        <w:t>活動安全檢核表</w:t>
      </w: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4701"/>
        <w:gridCol w:w="720"/>
        <w:gridCol w:w="720"/>
        <w:gridCol w:w="3073"/>
      </w:tblGrid>
      <w:tr w:rsidR="00790FA0" w14:paraId="46AA0E90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65F71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82E98" w14:textId="77777777" w:rsidR="00790FA0" w:rsidRDefault="007F7ED6">
            <w:pPr>
              <w:spacing w:line="300" w:lineRule="exact"/>
              <w:ind w:right="1051" w:firstLine="855"/>
              <w:jc w:val="center"/>
            </w:pPr>
            <w:r>
              <w:rPr>
                <w:rFonts w:ascii="標楷體" w:eastAsia="標楷體" w:hAnsi="標楷體"/>
                <w:b/>
                <w:color w:val="000000"/>
                <w:spacing w:val="335"/>
                <w:kern w:val="0"/>
                <w:sz w:val="28"/>
                <w:szCs w:val="28"/>
              </w:rPr>
              <w:t>安全檢核事</w:t>
            </w:r>
            <w:r>
              <w:rPr>
                <w:rFonts w:ascii="標楷體" w:eastAsia="標楷體" w:hAnsi="標楷體"/>
                <w:b/>
                <w:color w:val="000000"/>
                <w:spacing w:val="4"/>
                <w:kern w:val="0"/>
                <w:sz w:val="28"/>
                <w:szCs w:val="28"/>
              </w:rPr>
              <w:t>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04E12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FBBA4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否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E57C7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說明</w:t>
            </w:r>
          </w:p>
        </w:tc>
      </w:tr>
      <w:tr w:rsidR="00790FA0" w14:paraId="7AB6E606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D76AB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E351F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訂有活動計畫書並訂定安全維護小組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8A62D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BE3DD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1751E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29114A85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3641F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4E17C" w14:textId="77777777" w:rsidR="00790FA0" w:rsidRDefault="007F7ED6">
            <w:pPr>
              <w:spacing w:line="300" w:lineRule="exact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計畫書訂有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相關安全管制規定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（校內）</w:t>
            </w:r>
          </w:p>
          <w:p w14:paraId="058B454A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（菸酒、煙火、噪音、聚眾滋事…等）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DE972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191C8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778E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2BC2D499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4922E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BB97" w14:textId="77777777" w:rsidR="00790FA0" w:rsidRDefault="007F7ED6">
            <w:pPr>
              <w:spacing w:line="300" w:lineRule="exact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計畫書訂有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相關安全管制規定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（校外）</w:t>
            </w:r>
          </w:p>
          <w:p w14:paraId="69515144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（車輛、登山、水域、露營…等）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78D7E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C1B47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F3A0D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35B7EFC4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2BD2F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0987B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活動地點已完成申請及現地會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勘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66971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80E2E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FDC3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65634415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60871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D9E1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工作人員分工編組並有專人負責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945E9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BC5D4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102BF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502BDC21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D81C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A7506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召開工作人員會議，完成各項準備工作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852A1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6B040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43ED9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6E200247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8BAE6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6EC63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已辦理人員或場地保險事宜</w:t>
            </w:r>
          </w:p>
          <w:p w14:paraId="43775BD8" w14:textId="77777777" w:rsidR="00790FA0" w:rsidRDefault="007F7ED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0"/>
              </w:rPr>
              <w:t>（含場地電源設備安全規劃）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4B0E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B2CE8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68B6F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112AD565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45FA4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60E8B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備有醫藥急救用品及垃圾袋等清潔用具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8968E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497EF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7735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578C055B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92C74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B30CA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活動內容不渉及「腥、羶、色」主題</w:t>
            </w:r>
          </w:p>
          <w:p w14:paraId="0ECB7646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及超越兩性平權相關法律範圍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51A72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45809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23C32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72271CFC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60EE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16161" w14:textId="77777777" w:rsidR="00790FA0" w:rsidRDefault="007F7ED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確定實際參加活動人員名單</w:t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（校內活動免填）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194AF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20497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2158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61F5BEEA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FDE97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B282F" w14:textId="77777777" w:rsidR="00790FA0" w:rsidRDefault="007F7ED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參加人員</w:t>
            </w:r>
            <w:r w:rsidR="001973FF">
              <w:rPr>
                <w:rFonts w:ascii="標楷體" w:eastAsia="標楷體" w:hAnsi="標楷體" w:hint="eastAsia"/>
                <w:color w:val="000000"/>
                <w:szCs w:val="24"/>
              </w:rPr>
              <w:t>未滿18歲需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附家長同意書</w:t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（校內活動免填）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19168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3FFB3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5435B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38CB6E76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A1470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EE913" w14:textId="77777777" w:rsidR="00790FA0" w:rsidRDefault="007F7ED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參加人員瞭解活動安全規定</w:t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（校內活動免填）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05652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4827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8DB21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0C2DDF5D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966CD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9C0AE" w14:textId="77777777" w:rsidR="00790FA0" w:rsidRDefault="007F7ED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人員身體狀況適合參加活動</w:t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（校內活動免填）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B6F0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40C53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99ECC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5DA3549F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EB1CC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7D619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確定餐飲衛生準備與檢查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D41A5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C1223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8F39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32F737E4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24C93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08410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活動提供酒精性飲料</w:t>
            </w:r>
          </w:p>
          <w:p w14:paraId="7E87196C" w14:textId="77777777" w:rsidR="00790FA0" w:rsidRDefault="007F7ED6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已完成管制措施並設置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「清醒小組」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74C9B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2A044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B0EE5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0C134F30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7F15B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30D80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活動結束場地復原清潔人員編組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98804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3FB35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26D3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4FD85C77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19271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BE720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活動結束安排學生返家安全措施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E6396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F245F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310CC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1B131603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032D3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A8A38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瞭解活動地點校內緊急電話位置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53759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9233A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9565D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0C93C467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03DF7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61482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瞭解校內駐衛警察隊值勤崗亭分機電話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D88A7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06F2C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5B23F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0FA0" w14:paraId="7811D51D" w14:textId="77777777">
        <w:trPr>
          <w:cantSplit/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248AA" w14:textId="77777777" w:rsidR="00790FA0" w:rsidRDefault="007F7ED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A506E" w14:textId="77777777" w:rsidR="00790FA0" w:rsidRDefault="007F7ED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瞭解校安中心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緊急事件處理專線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C5CC5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FDAC4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6BF2" w14:textId="77777777" w:rsidR="00790FA0" w:rsidRDefault="00790FA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5F29AE33" w14:textId="77777777" w:rsidR="00790FA0" w:rsidRDefault="007F7ED6">
      <w:pPr>
        <w:spacing w:line="480" w:lineRule="exact"/>
        <w:ind w:firstLine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活動負責人：                    </w:t>
      </w:r>
      <w:r w:rsidR="00BE25D0">
        <w:rPr>
          <w:rFonts w:ascii="標楷體" w:eastAsia="標楷體" w:hAnsi="標楷體" w:hint="eastAsia"/>
          <w:b/>
          <w:color w:val="000000"/>
          <w:sz w:val="28"/>
          <w:szCs w:val="28"/>
        </w:rPr>
        <w:t>社團負責人：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</w:p>
    <w:p w14:paraId="5D0CC440" w14:textId="77777777" w:rsidR="00790FA0" w:rsidRDefault="00790FA0">
      <w:pPr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DD1B067" w14:textId="25E6B2C9" w:rsidR="00790FA0" w:rsidRDefault="00BE25D0">
      <w:pPr>
        <w:spacing w:line="480" w:lineRule="exact"/>
        <w:ind w:firstLine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指導老師</w:t>
      </w:r>
      <w:r w:rsidR="007F7ED6">
        <w:rPr>
          <w:rFonts w:ascii="標楷體" w:eastAsia="標楷體" w:hAnsi="標楷體"/>
          <w:b/>
          <w:color w:val="000000"/>
          <w:sz w:val="28"/>
          <w:szCs w:val="28"/>
        </w:rPr>
        <w:t xml:space="preserve">：                      </w:t>
      </w:r>
    </w:p>
    <w:p w14:paraId="00694181" w14:textId="77777777" w:rsidR="00790FA0" w:rsidRDefault="00790FA0">
      <w:pPr>
        <w:pageBreakBefore/>
        <w:spacing w:line="480" w:lineRule="exact"/>
      </w:pPr>
    </w:p>
    <w:tbl>
      <w:tblPr>
        <w:tblW w:w="94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766"/>
        <w:gridCol w:w="2416"/>
        <w:gridCol w:w="392"/>
        <w:gridCol w:w="2024"/>
        <w:gridCol w:w="2416"/>
      </w:tblGrid>
      <w:tr w:rsidR="00790FA0" w14:paraId="3C37BBAB" w14:textId="77777777">
        <w:trPr>
          <w:trHeight w:val="506"/>
          <w:jc w:val="center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29C6C" w14:textId="77777777" w:rsidR="00790FA0" w:rsidRDefault="007F7ED6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國立</w:t>
            </w:r>
            <w:proofErr w:type="gramStart"/>
            <w:r>
              <w:rPr>
                <w:rFonts w:ascii="標楷體" w:eastAsia="標楷體" w:hAnsi="標楷體"/>
                <w:sz w:val="36"/>
              </w:rPr>
              <w:t>臺</w:t>
            </w:r>
            <w:proofErr w:type="gramEnd"/>
            <w:r>
              <w:rPr>
                <w:rFonts w:ascii="標楷體" w:eastAsia="標楷體" w:hAnsi="標楷體"/>
                <w:sz w:val="36"/>
              </w:rPr>
              <w:t>北藝術大學 學生社團活動 簽到單</w:t>
            </w:r>
          </w:p>
        </w:tc>
      </w:tr>
      <w:tr w:rsidR="00790FA0" w14:paraId="20CA0D58" w14:textId="77777777">
        <w:trPr>
          <w:trHeight w:val="492"/>
          <w:jc w:val="center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76E94" w14:textId="77777777" w:rsidR="00790FA0" w:rsidRDefault="007F7ED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社團名稱：</w:t>
            </w:r>
          </w:p>
        </w:tc>
      </w:tr>
      <w:tr w:rsidR="00790FA0" w14:paraId="680FF79C" w14:textId="77777777">
        <w:trPr>
          <w:trHeight w:val="562"/>
          <w:jc w:val="center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E99D3" w14:textId="77777777" w:rsidR="00790FA0" w:rsidRDefault="007F7ED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活動日期：</w:t>
            </w:r>
          </w:p>
        </w:tc>
      </w:tr>
      <w:tr w:rsidR="00790FA0" w14:paraId="231679BC" w14:textId="77777777">
        <w:trPr>
          <w:trHeight w:val="452"/>
          <w:jc w:val="center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B1236" w14:textId="77777777" w:rsidR="00790FA0" w:rsidRDefault="007F7ED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活動主題(內容)：</w:t>
            </w:r>
          </w:p>
        </w:tc>
      </w:tr>
      <w:tr w:rsidR="00790FA0" w14:paraId="78985940" w14:textId="77777777">
        <w:trPr>
          <w:trHeight w:val="500"/>
          <w:jc w:val="center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8EC27" w14:textId="77777777" w:rsidR="00790FA0" w:rsidRDefault="007F7ED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活動地點：</w:t>
            </w:r>
          </w:p>
        </w:tc>
      </w:tr>
      <w:tr w:rsidR="00790FA0" w14:paraId="5A07D2CE" w14:textId="77777777">
        <w:trPr>
          <w:trHeight w:val="494"/>
          <w:jc w:val="center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4D83A" w14:textId="77777777" w:rsidR="00790FA0" w:rsidRDefault="007F7ED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指導老師簽名：</w:t>
            </w:r>
          </w:p>
        </w:tc>
      </w:tr>
      <w:tr w:rsidR="00790FA0" w14:paraId="1C864D03" w14:textId="77777777">
        <w:trPr>
          <w:trHeight w:val="399"/>
          <w:jc w:val="center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F0957" w14:textId="77777777" w:rsidR="00790FA0" w:rsidRDefault="007F7ED6">
            <w:pPr>
              <w:tabs>
                <w:tab w:val="left" w:pos="6504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參加活動人員簽名，共計            名</w:t>
            </w:r>
            <w:r>
              <w:rPr>
                <w:rFonts w:ascii="標楷體" w:eastAsia="標楷體" w:hAnsi="標楷體"/>
                <w:sz w:val="28"/>
              </w:rPr>
              <w:tab/>
            </w:r>
          </w:p>
        </w:tc>
      </w:tr>
      <w:tr w:rsidR="00790FA0" w14:paraId="444F8041" w14:textId="77777777">
        <w:trPr>
          <w:trHeight w:val="522"/>
          <w:jc w:val="center"/>
        </w:trPr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5300C" w14:textId="77777777" w:rsidR="00790FA0" w:rsidRDefault="007F7ED6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系所級</w:t>
            </w:r>
            <w:proofErr w:type="gramEnd"/>
            <w:r>
              <w:rPr>
                <w:rFonts w:ascii="標楷體" w:eastAsia="標楷體" w:hAnsi="標楷體"/>
                <w:sz w:val="28"/>
              </w:rPr>
              <w:t>/學號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132E5" w14:textId="77777777" w:rsidR="00790FA0" w:rsidRDefault="007F7E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A62AC" w14:textId="77777777" w:rsidR="00790FA0" w:rsidRDefault="007F7ED6">
            <w:pPr>
              <w:tabs>
                <w:tab w:val="left" w:pos="276"/>
                <w:tab w:val="center" w:pos="1078"/>
              </w:tabs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proofErr w:type="gramStart"/>
            <w:r>
              <w:rPr>
                <w:rFonts w:ascii="標楷體" w:eastAsia="標楷體" w:hAnsi="標楷體"/>
                <w:sz w:val="28"/>
              </w:rPr>
              <w:t>系所級</w:t>
            </w:r>
            <w:proofErr w:type="gramEnd"/>
            <w:r>
              <w:rPr>
                <w:rFonts w:ascii="標楷體" w:eastAsia="標楷體" w:hAnsi="標楷體"/>
                <w:sz w:val="28"/>
              </w:rPr>
              <w:t>/學號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80E0C" w14:textId="77777777" w:rsidR="00790FA0" w:rsidRDefault="007F7ED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</w:tr>
      <w:tr w:rsidR="00790FA0" w14:paraId="32CEE1DE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829A9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  <w:p w14:paraId="23631ADA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9EA99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9BB6A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77E17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D151D" w14:textId="77777777" w:rsidR="00790FA0" w:rsidRDefault="00790FA0">
            <w:pPr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FF4CC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7CB00DA1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BDE7C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316E8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2B6A5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5B527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37183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667F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79C0B324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7C696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A2DF4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1ABBA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5E05B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CB81C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FD4BA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7A56ADD3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56888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81E5F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1EAD2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A38A1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B5720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A29E9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3CE6861E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578437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828E4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596C9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65C55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11560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DDE50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313E15C7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40BAE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109C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1AD0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8B2AC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B6EB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4250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2587AE82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633A9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89A7E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BCFDC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1D69B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2CE2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C7455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59B62C08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B98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2932A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49026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AA5C6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65799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B6B09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62A60518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42119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68F07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9DC4F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5713C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5B68E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9426B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21D20833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E5E3C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1E895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46C3B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8CD93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7ECF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48F15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60D2BD1A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151D7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D5942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5FCA3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9D3E2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23056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525A9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5145F8B8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D8031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B80F1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E4650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C3DB6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83000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67BB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90FA0" w14:paraId="22282937" w14:textId="77777777">
        <w:trPr>
          <w:trHeight w:val="72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39CBD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0B5BB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8B42D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51C41" w14:textId="77777777" w:rsidR="00790FA0" w:rsidRDefault="007F7ED6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9D7D5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9E7A3" w14:textId="77777777" w:rsidR="00790FA0" w:rsidRDefault="00790F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9C1E404" w14:textId="300DC489" w:rsidR="00407744" w:rsidRDefault="00407744" w:rsidP="00BE25D0">
      <w:pPr>
        <w:pStyle w:val="Standard"/>
        <w:tabs>
          <w:tab w:val="left" w:pos="6756"/>
        </w:tabs>
        <w:ind w:leftChars="200" w:left="480"/>
        <w:rPr>
          <w:rFonts w:ascii="標楷體" w:eastAsia="標楷體" w:hAnsi="標楷體" w:cs="標楷體"/>
          <w:b/>
          <w:color w:val="0000FF"/>
          <w:sz w:val="26"/>
          <w:szCs w:val="26"/>
        </w:rPr>
      </w:pPr>
      <w:r w:rsidRPr="00B8522A">
        <w:rPr>
          <w:rFonts w:ascii="標楷體" w:eastAsia="標楷體" w:hAnsi="標楷體" w:cs="標楷體" w:hint="eastAsia"/>
          <w:b/>
          <w:color w:val="0000FF"/>
          <w:sz w:val="26"/>
          <w:szCs w:val="26"/>
        </w:rPr>
        <w:t>※簽到單請於活動當日簽到後繳交</w:t>
      </w:r>
      <w:r w:rsidR="000154A3">
        <w:rPr>
          <w:rFonts w:ascii="標楷體" w:eastAsia="標楷體" w:hAnsi="標楷體" w:cs="標楷體" w:hint="eastAsia"/>
          <w:b/>
          <w:color w:val="0000FF"/>
          <w:sz w:val="26"/>
          <w:szCs w:val="26"/>
        </w:rPr>
        <w:t>。</w:t>
      </w:r>
    </w:p>
    <w:p w14:paraId="3703FEB2" w14:textId="58E4F567" w:rsidR="00E023E7" w:rsidRDefault="00E023E7" w:rsidP="00BE25D0">
      <w:pPr>
        <w:pStyle w:val="Standard"/>
        <w:tabs>
          <w:tab w:val="left" w:pos="6756"/>
        </w:tabs>
        <w:ind w:leftChars="200" w:left="480"/>
        <w:rPr>
          <w:rFonts w:ascii="標楷體" w:eastAsia="標楷體" w:hAnsi="標楷體"/>
          <w:b/>
          <w:color w:val="0000FF"/>
          <w:sz w:val="26"/>
          <w:szCs w:val="26"/>
        </w:rPr>
      </w:pPr>
      <w:r w:rsidRPr="00E023E7">
        <w:rPr>
          <w:rFonts w:ascii="標楷體" w:eastAsia="標楷體" w:hAnsi="標楷體" w:hint="eastAsia"/>
          <w:b/>
          <w:color w:val="0000FF"/>
          <w:sz w:val="26"/>
          <w:szCs w:val="26"/>
        </w:rPr>
        <w:t>※</w:t>
      </w:r>
      <w:r w:rsidR="000154A3">
        <w:rPr>
          <w:rFonts w:ascii="標楷體" w:eastAsia="標楷體" w:hAnsi="標楷體" w:hint="eastAsia"/>
          <w:b/>
          <w:color w:val="0000FF"/>
          <w:sz w:val="26"/>
          <w:szCs w:val="26"/>
        </w:rPr>
        <w:t>若提供餐飲，</w:t>
      </w:r>
      <w:r w:rsidR="007E6FFA">
        <w:rPr>
          <w:rFonts w:ascii="標楷體" w:eastAsia="標楷體" w:hAnsi="標楷體" w:hint="eastAsia"/>
          <w:b/>
          <w:color w:val="0000FF"/>
          <w:sz w:val="26"/>
          <w:szCs w:val="26"/>
        </w:rPr>
        <w:t>餐費補助以</w:t>
      </w:r>
      <w:r w:rsidR="000154A3">
        <w:rPr>
          <w:rFonts w:ascii="標楷體" w:eastAsia="標楷體" w:hAnsi="標楷體" w:hint="eastAsia"/>
          <w:b/>
          <w:color w:val="0000FF"/>
          <w:sz w:val="26"/>
          <w:szCs w:val="26"/>
        </w:rPr>
        <w:t>每人1</w:t>
      </w:r>
      <w:r w:rsidR="009F7847">
        <w:rPr>
          <w:rFonts w:ascii="標楷體" w:eastAsia="標楷體" w:hAnsi="標楷體" w:hint="eastAsia"/>
          <w:b/>
          <w:color w:val="0000FF"/>
          <w:sz w:val="26"/>
          <w:szCs w:val="26"/>
        </w:rPr>
        <w:t>20</w:t>
      </w:r>
      <w:r w:rsidR="000154A3">
        <w:rPr>
          <w:rFonts w:ascii="標楷體" w:eastAsia="標楷體" w:hAnsi="標楷體" w:hint="eastAsia"/>
          <w:b/>
          <w:color w:val="0000FF"/>
          <w:sz w:val="26"/>
          <w:szCs w:val="26"/>
        </w:rPr>
        <w:t>元為上限。</w:t>
      </w:r>
    </w:p>
    <w:p w14:paraId="709D51A6" w14:textId="77777777" w:rsidR="00C25E5D" w:rsidRPr="00741662" w:rsidRDefault="00C25E5D" w:rsidP="00C25E5D">
      <w:pPr>
        <w:pStyle w:val="af"/>
        <w:jc w:val="center"/>
        <w:rPr>
          <w:rFonts w:ascii="標楷體" w:eastAsia="標楷體" w:hAnsi="標楷體"/>
          <w:b/>
          <w:sz w:val="36"/>
          <w:szCs w:val="36"/>
        </w:rPr>
      </w:pPr>
      <w:r w:rsidRPr="00741662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proofErr w:type="gramStart"/>
      <w:r w:rsidRPr="00741662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741662">
        <w:rPr>
          <w:rFonts w:ascii="標楷體" w:eastAsia="標楷體" w:hAnsi="標楷體" w:hint="eastAsia"/>
          <w:b/>
          <w:sz w:val="36"/>
          <w:szCs w:val="36"/>
        </w:rPr>
        <w:t xml:space="preserve">北藝術大學學生社團活動經費補助要點 </w:t>
      </w:r>
    </w:p>
    <w:p w14:paraId="5E5251C7" w14:textId="77777777" w:rsidR="00C25E5D" w:rsidRPr="00D31E17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="標楷體" w:hint="eastAsia"/>
          <w:sz w:val="18"/>
        </w:rPr>
        <w:t>8</w:t>
      </w:r>
      <w:r w:rsidRPr="00D31E17">
        <w:rPr>
          <w:rFonts w:ascii="標楷體" w:eastAsia="標楷體" w:hAnsi="標楷體" w:cstheme="minorBidi" w:hint="eastAsia"/>
          <w:sz w:val="18"/>
        </w:rPr>
        <w:t xml:space="preserve">5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1 學期學生事務會議通過</w:t>
      </w:r>
      <w:r w:rsidRPr="00D31E17">
        <w:rPr>
          <w:rFonts w:ascii="標楷體" w:eastAsia="標楷體" w:hAnsi="標楷體" w:cstheme="minorBidi"/>
          <w:sz w:val="18"/>
        </w:rPr>
        <w:br/>
      </w:r>
      <w:r w:rsidRPr="00D31E17">
        <w:rPr>
          <w:rFonts w:ascii="標楷體" w:eastAsia="標楷體" w:hAnsi="標楷體" w:cstheme="minorBidi" w:hint="eastAsia"/>
          <w:sz w:val="18"/>
        </w:rPr>
        <w:t xml:space="preserve">88 年 1 月 5 日 87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>第 1 學期學生事務會議修訂通過</w:t>
      </w:r>
    </w:p>
    <w:p w14:paraId="17181E88" w14:textId="77777777" w:rsidR="00C25E5D" w:rsidRPr="00D31E17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theme="minorBidi" w:hint="eastAsia"/>
          <w:sz w:val="18"/>
        </w:rPr>
        <w:t xml:space="preserve">92 年 5 月 27 日 91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2 學期學生事務會議修訂通過</w:t>
      </w:r>
    </w:p>
    <w:p w14:paraId="1357F5B7" w14:textId="77777777" w:rsidR="00C25E5D" w:rsidRPr="00D31E17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theme="minorBidi" w:hint="eastAsia"/>
          <w:sz w:val="18"/>
        </w:rPr>
        <w:t xml:space="preserve">96 年 11 月 27 日 96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1 學期學生事務會議修訂通過</w:t>
      </w:r>
    </w:p>
    <w:p w14:paraId="307A2AB3" w14:textId="77777777" w:rsidR="00C25E5D" w:rsidRPr="00D31E17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theme="minorBidi" w:hint="eastAsia"/>
          <w:sz w:val="18"/>
        </w:rPr>
        <w:t xml:space="preserve">103 年 12 月 23 日 103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1 學期學生事務會議修訂通過</w:t>
      </w:r>
    </w:p>
    <w:p w14:paraId="59C4D7DD" w14:textId="77777777" w:rsidR="00C25E5D" w:rsidRPr="00D31E17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theme="minorBidi" w:hint="eastAsia"/>
          <w:sz w:val="18"/>
        </w:rPr>
        <w:t xml:space="preserve">104 年 12 月 08 日 104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1 學期學生事務會議審議通過</w:t>
      </w:r>
    </w:p>
    <w:p w14:paraId="6F9A1405" w14:textId="77777777" w:rsidR="00C25E5D" w:rsidRPr="00D31E17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theme="minorBidi" w:hint="eastAsia"/>
          <w:sz w:val="18"/>
        </w:rPr>
        <w:t xml:space="preserve">108 年 11 月 26 日 108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1 學期學生事務會議審議通過</w:t>
      </w:r>
    </w:p>
    <w:p w14:paraId="04FF02C0" w14:textId="77777777" w:rsidR="00C25E5D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theme="minorBidi" w:hint="eastAsia"/>
          <w:sz w:val="18"/>
        </w:rPr>
        <w:t xml:space="preserve">112 年 5 月 16 日 111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2 學期學生事務會議審議通過</w:t>
      </w:r>
    </w:p>
    <w:p w14:paraId="461927D6" w14:textId="77777777" w:rsidR="00C25E5D" w:rsidRDefault="00C25E5D" w:rsidP="00C25E5D">
      <w:pPr>
        <w:jc w:val="right"/>
        <w:rPr>
          <w:rFonts w:ascii="標楷體" w:eastAsia="標楷體" w:hAnsi="標楷體" w:cstheme="minorBidi"/>
          <w:sz w:val="18"/>
        </w:rPr>
      </w:pPr>
      <w:r w:rsidRPr="00D31E17">
        <w:rPr>
          <w:rFonts w:ascii="標楷體" w:eastAsia="標楷體" w:hAnsi="標楷體" w:cstheme="minorBidi" w:hint="eastAsia"/>
          <w:sz w:val="18"/>
        </w:rPr>
        <w:t>11</w:t>
      </w:r>
      <w:r>
        <w:rPr>
          <w:rFonts w:ascii="標楷體" w:eastAsia="標楷體" w:hAnsi="標楷體" w:cstheme="minorBidi"/>
          <w:sz w:val="18"/>
        </w:rPr>
        <w:t xml:space="preserve">3 </w:t>
      </w:r>
      <w:r w:rsidRPr="00D31E17">
        <w:rPr>
          <w:rFonts w:ascii="標楷體" w:eastAsia="標楷體" w:hAnsi="標楷體" w:cstheme="minorBidi" w:hint="eastAsia"/>
          <w:sz w:val="18"/>
        </w:rPr>
        <w:t xml:space="preserve">年 </w:t>
      </w:r>
      <w:r>
        <w:rPr>
          <w:rFonts w:ascii="標楷體" w:eastAsia="標楷體" w:hAnsi="標楷體" w:cstheme="minorBidi"/>
          <w:sz w:val="18"/>
        </w:rPr>
        <w:t>11</w:t>
      </w:r>
      <w:r w:rsidRPr="00D31E17">
        <w:rPr>
          <w:rFonts w:ascii="標楷體" w:eastAsia="標楷體" w:hAnsi="標楷體" w:cstheme="minorBidi" w:hint="eastAsia"/>
          <w:sz w:val="18"/>
        </w:rPr>
        <w:t>月 1</w:t>
      </w:r>
      <w:r>
        <w:rPr>
          <w:rFonts w:ascii="標楷體" w:eastAsia="標楷體" w:hAnsi="標楷體" w:cstheme="minorBidi"/>
          <w:sz w:val="18"/>
        </w:rPr>
        <w:t>2</w:t>
      </w:r>
      <w:r w:rsidRPr="00D31E17">
        <w:rPr>
          <w:rFonts w:ascii="標楷體" w:eastAsia="標楷體" w:hAnsi="標楷體" w:cstheme="minorBidi" w:hint="eastAsia"/>
          <w:sz w:val="18"/>
        </w:rPr>
        <w:t xml:space="preserve"> 日 11</w:t>
      </w:r>
      <w:r>
        <w:rPr>
          <w:rFonts w:ascii="標楷體" w:eastAsia="標楷體" w:hAnsi="標楷體" w:cstheme="minorBidi"/>
          <w:sz w:val="18"/>
        </w:rPr>
        <w:t>3</w:t>
      </w:r>
      <w:r w:rsidRPr="00D31E17">
        <w:rPr>
          <w:rFonts w:ascii="標楷體" w:eastAsia="標楷體" w:hAnsi="標楷體" w:cstheme="minorBidi" w:hint="eastAsia"/>
          <w:sz w:val="18"/>
        </w:rPr>
        <w:t xml:space="preserve"> </w:t>
      </w:r>
      <w:proofErr w:type="gramStart"/>
      <w:r w:rsidRPr="00D31E17">
        <w:rPr>
          <w:rFonts w:ascii="標楷體" w:eastAsia="標楷體" w:hAnsi="標楷體" w:cstheme="minorBidi" w:hint="eastAsia"/>
          <w:sz w:val="18"/>
        </w:rPr>
        <w:t>學年度第</w:t>
      </w:r>
      <w:proofErr w:type="gramEnd"/>
      <w:r w:rsidRPr="00D31E17">
        <w:rPr>
          <w:rFonts w:ascii="標楷體" w:eastAsia="標楷體" w:hAnsi="標楷體" w:cstheme="minorBidi" w:hint="eastAsia"/>
          <w:sz w:val="18"/>
        </w:rPr>
        <w:t xml:space="preserve"> </w:t>
      </w:r>
      <w:r>
        <w:rPr>
          <w:rFonts w:ascii="標楷體" w:eastAsia="標楷體" w:hAnsi="標楷體" w:cstheme="minorBidi"/>
          <w:sz w:val="18"/>
        </w:rPr>
        <w:t>1</w:t>
      </w:r>
      <w:r w:rsidRPr="00D31E17">
        <w:rPr>
          <w:rFonts w:ascii="標楷體" w:eastAsia="標楷體" w:hAnsi="標楷體" w:cstheme="minorBidi" w:hint="eastAsia"/>
          <w:sz w:val="18"/>
        </w:rPr>
        <w:t xml:space="preserve"> 學期學生事務會議審議通過</w:t>
      </w:r>
    </w:p>
    <w:p w14:paraId="4E1A1D66" w14:textId="77777777" w:rsidR="00C25E5D" w:rsidRPr="00D31E17" w:rsidRDefault="00C25E5D" w:rsidP="00C25E5D">
      <w:pPr>
        <w:numPr>
          <w:ilvl w:val="0"/>
          <w:numId w:val="6"/>
        </w:numPr>
        <w:suppressAutoHyphens w:val="0"/>
        <w:autoSpaceDN/>
        <w:textAlignment w:val="auto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國立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臺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北藝術大學(以下簡稱本校)為鼓勵學生社團及學生自治團體(以下簡稱社團)積極推動活動，健全社團組織發展，提升活動經費之效能，依據「本校學生社團輔導準則」及「本校學生自治團體設置及輔導辦法」，特訂定本項補助要點。</w:t>
      </w:r>
    </w:p>
    <w:p w14:paraId="5AE6B808" w14:textId="77777777" w:rsidR="00C25E5D" w:rsidRPr="00D31E17" w:rsidRDefault="00C25E5D" w:rsidP="00C25E5D">
      <w:pPr>
        <w:numPr>
          <w:ilvl w:val="0"/>
          <w:numId w:val="6"/>
        </w:numPr>
        <w:suppressAutoHyphens w:val="0"/>
        <w:autoSpaceDN/>
        <w:ind w:leftChars="50" w:left="600"/>
        <w:textAlignment w:val="auto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社團活動經費以自籌經費為主，本校學生事務處課外活動指導組(以下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簡稱課指組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)社團活動經費為輔。社團活動經費補助以校內活動為主，除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視課指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組當年度總預算金額外，並得就活動企畫之周延性、規模及效益等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內容為審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酌補助。</w:t>
      </w:r>
    </w:p>
    <w:p w14:paraId="602EECE9" w14:textId="77777777" w:rsidR="00C25E5D" w:rsidRPr="00D31E17" w:rsidRDefault="00C25E5D" w:rsidP="00C25E5D">
      <w:pPr>
        <w:numPr>
          <w:ilvl w:val="0"/>
          <w:numId w:val="6"/>
        </w:numPr>
        <w:suppressAutoHyphens w:val="0"/>
        <w:autoSpaceDN/>
        <w:ind w:leftChars="50" w:left="600"/>
        <w:textAlignment w:val="auto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申請程序：</w:t>
      </w:r>
    </w:p>
    <w:p w14:paraId="034396F7" w14:textId="77777777" w:rsidR="00C25E5D" w:rsidRPr="00D31E17" w:rsidRDefault="00C25E5D" w:rsidP="00C25E5D">
      <w:pPr>
        <w:ind w:leftChars="250" w:left="600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(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一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)應於活動七天前(不含例假日)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向課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指組提出申請，逾期不受理。</w:t>
      </w:r>
    </w:p>
    <w:p w14:paraId="53033FEC" w14:textId="77777777" w:rsidR="00C25E5D" w:rsidRPr="00D31E17" w:rsidRDefault="00C25E5D" w:rsidP="00C25E5D">
      <w:pPr>
        <w:ind w:leftChars="250" w:left="600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(二)陳報學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務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長核定。</w:t>
      </w:r>
    </w:p>
    <w:p w14:paraId="3EB8116F" w14:textId="77777777" w:rsidR="00C25E5D" w:rsidRPr="00D31E17" w:rsidRDefault="00C25E5D" w:rsidP="00C25E5D">
      <w:pPr>
        <w:ind w:leftChars="50" w:left="120"/>
        <w:rPr>
          <w:rFonts w:ascii="標楷體" w:eastAsia="標楷體" w:hAnsi="標楷體" w:cs="標楷體"/>
        </w:rPr>
      </w:pPr>
      <w:r w:rsidRPr="00D31E17">
        <w:rPr>
          <w:rFonts w:ascii="標楷體" w:eastAsia="標楷體" w:hAnsi="標楷體" w:cs="標楷體" w:hint="eastAsia"/>
        </w:rPr>
        <w:t>四、補助項目及金額標準：</w:t>
      </w:r>
    </w:p>
    <w:p w14:paraId="3681B1DB" w14:textId="77777777" w:rsidR="00C25E5D" w:rsidRPr="00741662" w:rsidRDefault="00C25E5D" w:rsidP="00C25E5D">
      <w:pPr>
        <w:pStyle w:val="ae"/>
        <w:numPr>
          <w:ilvl w:val="1"/>
          <w:numId w:val="7"/>
        </w:numPr>
        <w:rPr>
          <w:rFonts w:ascii="標楷體" w:eastAsia="標楷體" w:hAnsi="標楷體" w:cs="標楷體"/>
          <w:szCs w:val="24"/>
        </w:rPr>
      </w:pPr>
      <w:r w:rsidRPr="00D31E17">
        <w:rPr>
          <w:rFonts w:ascii="標楷體" w:eastAsia="標楷體" w:hAnsi="標楷體" w:cs="標楷體" w:hint="eastAsia"/>
          <w:szCs w:val="24"/>
        </w:rPr>
        <w:t>社團活動</w:t>
      </w:r>
      <w:r w:rsidRPr="00741662">
        <w:rPr>
          <w:rFonts w:ascii="標楷體" w:eastAsia="標楷體" w:hAnsi="標楷體" w:cs="標楷體" w:hint="eastAsia"/>
          <w:szCs w:val="24"/>
        </w:rPr>
        <w:t>：各系所學會及社團申請總補助金額，每年度（1〜12月）以新臺幣10,000元為上限（新成立社團則將以實際成立月份按比例遞減金額）。補助項目如下：</w:t>
      </w:r>
    </w:p>
    <w:p w14:paraId="2890F2EE" w14:textId="77777777" w:rsidR="00C25E5D" w:rsidRPr="00741662" w:rsidRDefault="00C25E5D" w:rsidP="00C25E5D">
      <w:pPr>
        <w:pStyle w:val="ae"/>
        <w:numPr>
          <w:ilvl w:val="0"/>
          <w:numId w:val="8"/>
        </w:numPr>
        <w:jc w:val="both"/>
        <w:rPr>
          <w:rFonts w:ascii="標楷體" w:eastAsia="標楷體" w:hAnsi="標楷體" w:cs="標楷體"/>
          <w:szCs w:val="24"/>
        </w:rPr>
      </w:pPr>
      <w:r w:rsidRPr="00741662">
        <w:rPr>
          <w:rFonts w:ascii="標楷體" w:eastAsia="標楷體" w:hAnsi="標楷體" w:cs="標楷體" w:hint="eastAsia"/>
        </w:rPr>
        <w:t>符合社團宗旨之活動(包含迎新、送舊，一年各一次)，每次補助以新臺幣2,000元為上限（系所學會以新臺幣3,000元為上限）辦理具風險之校外活動，需檢附保險單，未成年者並需檢附家長同意書。</w:t>
      </w:r>
    </w:p>
    <w:p w14:paraId="5BC45C2A" w14:textId="77777777" w:rsidR="00C25E5D" w:rsidRPr="00741662" w:rsidRDefault="00C25E5D" w:rsidP="00C25E5D">
      <w:pPr>
        <w:pStyle w:val="ae"/>
        <w:numPr>
          <w:ilvl w:val="0"/>
          <w:numId w:val="8"/>
        </w:numPr>
        <w:jc w:val="both"/>
        <w:rPr>
          <w:rFonts w:ascii="標楷體" w:eastAsia="標楷體" w:hAnsi="標楷體" w:cs="標楷體"/>
          <w:szCs w:val="24"/>
        </w:rPr>
      </w:pPr>
      <w:r w:rsidRPr="00741662">
        <w:rPr>
          <w:rFonts w:ascii="標楷體" w:eastAsia="標楷體" w:hAnsi="標楷體" w:cs="標楷體" w:hint="eastAsia"/>
        </w:rPr>
        <w:t>學術性出版刊物：每次補助以新臺幣5,000元為上限。</w:t>
      </w:r>
    </w:p>
    <w:p w14:paraId="1710B0F2" w14:textId="77777777" w:rsidR="00C25E5D" w:rsidRPr="00741662" w:rsidRDefault="00C25E5D" w:rsidP="00C25E5D">
      <w:pPr>
        <w:pStyle w:val="ae"/>
        <w:numPr>
          <w:ilvl w:val="0"/>
          <w:numId w:val="8"/>
        </w:numPr>
        <w:jc w:val="both"/>
        <w:rPr>
          <w:rFonts w:ascii="標楷體" w:eastAsia="標楷體" w:hAnsi="標楷體" w:cs="標楷體"/>
          <w:szCs w:val="24"/>
        </w:rPr>
      </w:pPr>
      <w:r w:rsidRPr="00741662">
        <w:rPr>
          <w:rFonts w:ascii="標楷體" w:eastAsia="標楷體" w:hAnsi="標楷體" w:cs="標楷體" w:hint="eastAsia"/>
        </w:rPr>
        <w:t>大型活動：跨校活動每次補助以新臺幣8,000元為上限；全校性及跨院系所活動每次補助以新臺幣4,000元為上限。</w:t>
      </w:r>
    </w:p>
    <w:p w14:paraId="7660E6CA" w14:textId="77777777" w:rsidR="00C25E5D" w:rsidRPr="00D31E17" w:rsidRDefault="00C25E5D" w:rsidP="00C25E5D">
      <w:pPr>
        <w:pStyle w:val="ae"/>
        <w:numPr>
          <w:ilvl w:val="0"/>
          <w:numId w:val="8"/>
        </w:numPr>
        <w:jc w:val="both"/>
        <w:rPr>
          <w:rFonts w:ascii="標楷體" w:eastAsia="標楷體" w:hAnsi="標楷體" w:cs="標楷體"/>
          <w:szCs w:val="24"/>
        </w:rPr>
      </w:pPr>
      <w:r w:rsidRPr="00D31E17">
        <w:rPr>
          <w:rFonts w:ascii="標楷體" w:eastAsia="標楷體" w:hAnsi="標楷體" w:cs="標楷體" w:hint="eastAsia"/>
        </w:rPr>
        <w:t>社團指導費：請依照「講座鐘點費</w:t>
      </w:r>
      <w:proofErr w:type="gramStart"/>
      <w:r w:rsidRPr="00D31E17">
        <w:rPr>
          <w:rFonts w:ascii="標楷體" w:eastAsia="標楷體" w:hAnsi="標楷體" w:cs="標楷體" w:hint="eastAsia"/>
        </w:rPr>
        <w:t>支給表</w:t>
      </w:r>
      <w:proofErr w:type="gramEnd"/>
      <w:r w:rsidRPr="00D31E17">
        <w:rPr>
          <w:rFonts w:ascii="標楷體" w:eastAsia="標楷體" w:hAnsi="標楷體" w:cs="標楷體" w:hint="eastAsia"/>
        </w:rPr>
        <w:t>」辦理。</w:t>
      </w:r>
    </w:p>
    <w:p w14:paraId="7E82BA08" w14:textId="77777777" w:rsidR="00C25E5D" w:rsidRPr="00D31E17" w:rsidRDefault="00C25E5D" w:rsidP="00C25E5D">
      <w:pPr>
        <w:pStyle w:val="ae"/>
        <w:numPr>
          <w:ilvl w:val="1"/>
          <w:numId w:val="7"/>
        </w:numPr>
        <w:rPr>
          <w:rFonts w:ascii="標楷體" w:eastAsia="標楷體" w:hAnsi="標楷體" w:cs="標楷體"/>
          <w:szCs w:val="24"/>
        </w:rPr>
      </w:pPr>
      <w:r w:rsidRPr="00D31E17">
        <w:rPr>
          <w:rFonts w:ascii="標楷體" w:eastAsia="標楷體" w:hAnsi="標楷體" w:cs="標楷體" w:hint="eastAsia"/>
          <w:szCs w:val="24"/>
        </w:rPr>
        <w:t>其他：代表本校參加校外活動或社團評鑑得以專案申請補助，可不視為社團申請總補助金額；需檢附計劃書及經費預算明細表，視情況酌予補助。</w:t>
      </w:r>
    </w:p>
    <w:p w14:paraId="7827BF69" w14:textId="77777777" w:rsidR="00C25E5D" w:rsidRPr="00D31E17" w:rsidRDefault="00C25E5D" w:rsidP="00C25E5D">
      <w:pPr>
        <w:ind w:leftChars="50" w:left="120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五、結案核銷程序：</w:t>
      </w:r>
      <w:bookmarkStart w:id="0" w:name="_GoBack"/>
      <w:bookmarkEnd w:id="0"/>
    </w:p>
    <w:p w14:paraId="27E71EC0" w14:textId="77777777" w:rsidR="00C25E5D" w:rsidRPr="00D31E17" w:rsidRDefault="00C25E5D" w:rsidP="00C25E5D">
      <w:pPr>
        <w:ind w:leftChars="250" w:left="2016" w:hanging="1416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(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一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)活動類：活動結束後十五天內(不含例假日</w:t>
      </w:r>
      <w:r w:rsidRPr="00D31E17">
        <w:rPr>
          <w:rFonts w:ascii="標楷體" w:eastAsia="標楷體" w:hAnsi="標楷體" w:cs="標楷體" w:hint="eastAsia"/>
        </w:rPr>
        <w:t>)，持原始單據、活動成果表（附流程表</w:t>
      </w:r>
      <w:r w:rsidRPr="00D31E17">
        <w:rPr>
          <w:rFonts w:ascii="標楷體" w:eastAsia="標楷體" w:hAnsi="標楷體" w:cs="標楷體"/>
        </w:rPr>
        <w:t>）</w:t>
      </w:r>
      <w:r w:rsidRPr="00D31E17">
        <w:rPr>
          <w:rFonts w:ascii="標楷體" w:eastAsia="標楷體" w:hAnsi="標楷體" w:cs="標楷體" w:hint="eastAsia"/>
        </w:rPr>
        <w:t>、活動照片電子</w:t>
      </w:r>
      <w:proofErr w:type="gramStart"/>
      <w:r w:rsidRPr="00D31E17">
        <w:rPr>
          <w:rFonts w:ascii="標楷體" w:eastAsia="標楷體" w:hAnsi="標楷體" w:cs="標楷體" w:hint="eastAsia"/>
        </w:rPr>
        <w:t>檔</w:t>
      </w:r>
      <w:proofErr w:type="gramEnd"/>
      <w:r w:rsidRPr="00D31E17">
        <w:rPr>
          <w:rFonts w:ascii="標楷體" w:eastAsia="標楷體" w:hAnsi="標楷體" w:cs="標楷體" w:hint="eastAsia"/>
        </w:rPr>
        <w:t>4張及簽到表辦理核銷。</w:t>
      </w:r>
    </w:p>
    <w:p w14:paraId="68936C1C" w14:textId="77777777" w:rsidR="00C25E5D" w:rsidRPr="00D31E17" w:rsidRDefault="00C25E5D" w:rsidP="00C25E5D">
      <w:pPr>
        <w:ind w:leftChars="273" w:left="655" w:firstLine="302"/>
        <w:rPr>
          <w:rFonts w:ascii="標楷體" w:eastAsia="標楷體" w:hAnsi="標楷體" w:cs="標楷體"/>
        </w:rPr>
      </w:pPr>
      <w:r w:rsidRPr="00D31E17">
        <w:rPr>
          <w:rFonts w:ascii="標楷體" w:eastAsia="標楷體" w:hAnsi="標楷體" w:cs="標楷體" w:hint="eastAsia"/>
        </w:rPr>
        <w:t>學術性出版刊物：出版品完成後十五天內(不含例假日)，持原始單據及完整之成品辦理。</w:t>
      </w:r>
    </w:p>
    <w:p w14:paraId="7AA76F7F" w14:textId="77777777" w:rsidR="00C25E5D" w:rsidRPr="00D31E17" w:rsidRDefault="00C25E5D" w:rsidP="00C25E5D">
      <w:pPr>
        <w:ind w:leftChars="398" w:left="955" w:firstLine="2"/>
        <w:rPr>
          <w:rFonts w:ascii="標楷體" w:eastAsia="標楷體" w:hAnsi="標楷體" w:cs="標楷體"/>
        </w:rPr>
      </w:pPr>
      <w:r w:rsidRPr="00D31E17">
        <w:rPr>
          <w:rFonts w:ascii="標楷體" w:eastAsia="標楷體" w:hAnsi="標楷體" w:cs="標楷體" w:hint="eastAsia"/>
        </w:rPr>
        <w:t>社團指導費：活動後十五天內(不含例假日)，持原始單據、活動成果</w:t>
      </w:r>
      <w:r w:rsidRPr="00D31E17">
        <w:rPr>
          <w:rFonts w:ascii="標楷體" w:eastAsia="標楷體" w:hAnsi="標楷體" w:cs="標楷體" w:hint="eastAsia"/>
          <w:color w:val="000000"/>
        </w:rPr>
        <w:t>表（附流程表</w:t>
      </w:r>
      <w:r w:rsidRPr="00D31E17">
        <w:rPr>
          <w:rFonts w:ascii="標楷體" w:eastAsia="標楷體" w:hAnsi="標楷體" w:cs="標楷體"/>
          <w:color w:val="000000"/>
        </w:rPr>
        <w:t>）</w:t>
      </w:r>
      <w:r w:rsidRPr="00D31E17">
        <w:rPr>
          <w:rFonts w:ascii="標楷體" w:eastAsia="標楷體" w:hAnsi="標楷體" w:cs="標楷體" w:hint="eastAsia"/>
          <w:color w:val="000000"/>
        </w:rPr>
        <w:t>、活動照片電子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檔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4張及簽到表辦理核銷。</w:t>
      </w:r>
    </w:p>
    <w:p w14:paraId="046D489C" w14:textId="77777777" w:rsidR="00C25E5D" w:rsidRPr="00D31E17" w:rsidRDefault="00C25E5D" w:rsidP="00C25E5D">
      <w:pPr>
        <w:ind w:leftChars="250" w:left="1096" w:hanging="496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(二)報核單據需依「支出憑證處理要點」、本校主計室相關作業程序辦理，並配合會計年度辦理核實報銷。</w:t>
      </w:r>
    </w:p>
    <w:p w14:paraId="6F874AAE" w14:textId="77777777" w:rsidR="00C25E5D" w:rsidRPr="00D31E17" w:rsidRDefault="00C25E5D" w:rsidP="00C25E5D">
      <w:pPr>
        <w:ind w:leftChars="250" w:left="1304" w:hanging="704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(三)逾時未報銷者不予核銷。</w:t>
      </w:r>
    </w:p>
    <w:p w14:paraId="3448F663" w14:textId="77777777" w:rsidR="00C25E5D" w:rsidRPr="00D31E17" w:rsidRDefault="00C25E5D" w:rsidP="00C25E5D">
      <w:pPr>
        <w:ind w:leftChars="250" w:left="1304" w:hanging="704"/>
        <w:rPr>
          <w:rFonts w:ascii="標楷體" w:eastAsia="標楷體" w:hAnsi="標楷體" w:cs="標楷體"/>
          <w:color w:val="000000"/>
        </w:rPr>
      </w:pPr>
      <w:r w:rsidRPr="00D31E17">
        <w:rPr>
          <w:rFonts w:ascii="標楷體" w:eastAsia="標楷體" w:hAnsi="標楷體" w:cs="標楷體" w:hint="eastAsia"/>
          <w:color w:val="000000"/>
        </w:rPr>
        <w:t>(四)報核不實者除不予核銷外，</w:t>
      </w:r>
      <w:proofErr w:type="gramStart"/>
      <w:r w:rsidRPr="00D31E17">
        <w:rPr>
          <w:rFonts w:ascii="標楷體" w:eastAsia="標楷體" w:hAnsi="標楷體" w:cs="標楷體" w:hint="eastAsia"/>
          <w:color w:val="000000"/>
        </w:rPr>
        <w:t>課指組</w:t>
      </w:r>
      <w:proofErr w:type="gramEnd"/>
      <w:r w:rsidRPr="00D31E17">
        <w:rPr>
          <w:rFonts w:ascii="標楷體" w:eastAsia="標楷體" w:hAnsi="標楷體" w:cs="標楷體" w:hint="eastAsia"/>
          <w:color w:val="000000"/>
        </w:rPr>
        <w:t>並得視實際狀況限制該社團一學期不得申請經費。</w:t>
      </w:r>
    </w:p>
    <w:p w14:paraId="6E21137F" w14:textId="77777777" w:rsidR="00C25E5D" w:rsidRPr="00D31E17" w:rsidRDefault="00C25E5D" w:rsidP="00C25E5D">
      <w:pPr>
        <w:pStyle w:val="a5"/>
        <w:ind w:leftChars="50" w:left="120"/>
        <w:jc w:val="both"/>
        <w:rPr>
          <w:sz w:val="28"/>
          <w:szCs w:val="24"/>
        </w:rPr>
      </w:pPr>
      <w:r w:rsidRPr="00D31E17"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六、本要點經學生事務會議通過，陳請校長核定後公布實施，修正時亦同。</w:t>
      </w:r>
    </w:p>
    <w:p w14:paraId="031619FF" w14:textId="77777777" w:rsidR="00C25E5D" w:rsidRPr="00C25E5D" w:rsidRDefault="00C25E5D" w:rsidP="00BE25D0">
      <w:pPr>
        <w:pStyle w:val="Standard"/>
        <w:tabs>
          <w:tab w:val="left" w:pos="6756"/>
        </w:tabs>
        <w:ind w:leftChars="200" w:left="480"/>
        <w:rPr>
          <w:rFonts w:ascii="標楷體" w:eastAsia="標楷體" w:hAnsi="標楷體"/>
          <w:b/>
          <w:color w:val="0000FF"/>
          <w:sz w:val="26"/>
          <w:szCs w:val="26"/>
        </w:rPr>
      </w:pPr>
    </w:p>
    <w:sectPr w:rsidR="00C25E5D" w:rsidRPr="00C25E5D">
      <w:headerReference w:type="default" r:id="rId9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E64FE" w14:textId="77777777" w:rsidR="00F61C5A" w:rsidRDefault="00F61C5A">
      <w:r>
        <w:separator/>
      </w:r>
    </w:p>
  </w:endnote>
  <w:endnote w:type="continuationSeparator" w:id="0">
    <w:p w14:paraId="6FF4C2E2" w14:textId="77777777" w:rsidR="00F61C5A" w:rsidRDefault="00F6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新細明體, PMingLiU">
    <w:altName w:val="Times New Roman"/>
    <w:charset w:val="00"/>
    <w:family w:val="roman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EDD06" w14:textId="77777777" w:rsidR="00F61C5A" w:rsidRDefault="00F61C5A">
      <w:r>
        <w:rPr>
          <w:color w:val="000000"/>
        </w:rPr>
        <w:separator/>
      </w:r>
    </w:p>
  </w:footnote>
  <w:footnote w:type="continuationSeparator" w:id="0">
    <w:p w14:paraId="70535F56" w14:textId="77777777" w:rsidR="00F61C5A" w:rsidRDefault="00F6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4528" w14:textId="77777777" w:rsidR="00497E32" w:rsidRDefault="007F7ED6">
    <w:pPr>
      <w:pStyle w:val="a4"/>
      <w:rPr>
        <w:rFonts w:ascii="新細明體" w:hAnsi="新細明體"/>
        <w:b/>
      </w:rPr>
    </w:pPr>
    <w:r>
      <w:rPr>
        <w:rFonts w:ascii="新細明體" w:hAnsi="新細明體"/>
        <w:b/>
      </w:rPr>
      <w:t>※學生辦理講座、晚會、研討會、座談會、讀書會、需公開播放影片、音樂、圖書資料，請尊重與保護智慧財產權。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2484"/>
    <w:multiLevelType w:val="hybridMultilevel"/>
    <w:tmpl w:val="15B659F4"/>
    <w:lvl w:ilvl="0" w:tplc="0409000F">
      <w:start w:val="1"/>
      <w:numFmt w:val="decimal"/>
      <w:lvlText w:val="%1."/>
      <w:lvlJc w:val="left"/>
      <w:pPr>
        <w:ind w:left="1539" w:hanging="480"/>
      </w:pPr>
    </w:lvl>
    <w:lvl w:ilvl="1" w:tplc="04090019">
      <w:start w:val="1"/>
      <w:numFmt w:val="ideographTraditional"/>
      <w:lvlText w:val="%2、"/>
      <w:lvlJc w:val="left"/>
      <w:pPr>
        <w:ind w:left="2019" w:hanging="480"/>
      </w:pPr>
    </w:lvl>
    <w:lvl w:ilvl="2" w:tplc="0409001B">
      <w:start w:val="1"/>
      <w:numFmt w:val="lowerRoman"/>
      <w:lvlText w:val="%3."/>
      <w:lvlJc w:val="right"/>
      <w:pPr>
        <w:ind w:left="2499" w:hanging="480"/>
      </w:pPr>
    </w:lvl>
    <w:lvl w:ilvl="3" w:tplc="0409000F">
      <w:start w:val="1"/>
      <w:numFmt w:val="decimal"/>
      <w:lvlText w:val="%4."/>
      <w:lvlJc w:val="left"/>
      <w:pPr>
        <w:ind w:left="2979" w:hanging="480"/>
      </w:pPr>
    </w:lvl>
    <w:lvl w:ilvl="4" w:tplc="04090019">
      <w:start w:val="1"/>
      <w:numFmt w:val="ideographTraditional"/>
      <w:lvlText w:val="%5、"/>
      <w:lvlJc w:val="left"/>
      <w:pPr>
        <w:ind w:left="3459" w:hanging="480"/>
      </w:pPr>
    </w:lvl>
    <w:lvl w:ilvl="5" w:tplc="0409001B">
      <w:start w:val="1"/>
      <w:numFmt w:val="lowerRoman"/>
      <w:lvlText w:val="%6."/>
      <w:lvlJc w:val="right"/>
      <w:pPr>
        <w:ind w:left="3939" w:hanging="480"/>
      </w:pPr>
    </w:lvl>
    <w:lvl w:ilvl="6" w:tplc="0409000F">
      <w:start w:val="1"/>
      <w:numFmt w:val="decimal"/>
      <w:lvlText w:val="%7."/>
      <w:lvlJc w:val="left"/>
      <w:pPr>
        <w:ind w:left="4419" w:hanging="480"/>
      </w:pPr>
    </w:lvl>
    <w:lvl w:ilvl="7" w:tplc="04090019">
      <w:start w:val="1"/>
      <w:numFmt w:val="ideographTraditional"/>
      <w:lvlText w:val="%8、"/>
      <w:lvlJc w:val="left"/>
      <w:pPr>
        <w:ind w:left="4899" w:hanging="480"/>
      </w:pPr>
    </w:lvl>
    <w:lvl w:ilvl="8" w:tplc="0409001B">
      <w:start w:val="1"/>
      <w:numFmt w:val="lowerRoman"/>
      <w:lvlText w:val="%9."/>
      <w:lvlJc w:val="right"/>
      <w:pPr>
        <w:ind w:left="5379" w:hanging="480"/>
      </w:pPr>
    </w:lvl>
  </w:abstractNum>
  <w:abstractNum w:abstractNumId="1" w15:restartNumberingAfterBreak="0">
    <w:nsid w:val="0FFA272F"/>
    <w:multiLevelType w:val="multilevel"/>
    <w:tmpl w:val="62584358"/>
    <w:lvl w:ilvl="0">
      <w:start w:val="1"/>
      <w:numFmt w:val="taiwaneseCountingThousand"/>
      <w:lvlText w:val="%1、"/>
      <w:lvlJc w:val="left"/>
      <w:pPr>
        <w:ind w:left="579" w:hanging="480"/>
      </w:pPr>
    </w:lvl>
    <w:lvl w:ilvl="1">
      <w:start w:val="1"/>
      <w:numFmt w:val="decimal"/>
      <w:lvlText w:val="%2、"/>
      <w:lvlJc w:val="left"/>
      <w:pPr>
        <w:ind w:left="1059" w:hanging="480"/>
      </w:pPr>
    </w:lvl>
    <w:lvl w:ilvl="2">
      <w:start w:val="1"/>
      <w:numFmt w:val="lowerRoman"/>
      <w:lvlText w:val="%3."/>
      <w:lvlJc w:val="right"/>
      <w:pPr>
        <w:ind w:left="1539" w:hanging="480"/>
      </w:pPr>
    </w:lvl>
    <w:lvl w:ilvl="3">
      <w:start w:val="1"/>
      <w:numFmt w:val="decimal"/>
      <w:lvlText w:val="%4."/>
      <w:lvlJc w:val="left"/>
      <w:pPr>
        <w:ind w:left="2019" w:hanging="480"/>
      </w:pPr>
    </w:lvl>
    <w:lvl w:ilvl="4">
      <w:start w:val="1"/>
      <w:numFmt w:val="decimal"/>
      <w:lvlText w:val="%5、"/>
      <w:lvlJc w:val="left"/>
      <w:pPr>
        <w:ind w:left="2499" w:hanging="480"/>
      </w:pPr>
    </w:lvl>
    <w:lvl w:ilvl="5">
      <w:start w:val="1"/>
      <w:numFmt w:val="lowerRoman"/>
      <w:lvlText w:val="%6."/>
      <w:lvlJc w:val="right"/>
      <w:pPr>
        <w:ind w:left="2979" w:hanging="480"/>
      </w:pPr>
    </w:lvl>
    <w:lvl w:ilvl="6">
      <w:start w:val="1"/>
      <w:numFmt w:val="decimal"/>
      <w:lvlText w:val="%7."/>
      <w:lvlJc w:val="left"/>
      <w:pPr>
        <w:ind w:left="3459" w:hanging="480"/>
      </w:pPr>
    </w:lvl>
    <w:lvl w:ilvl="7">
      <w:start w:val="1"/>
      <w:numFmt w:val="decimal"/>
      <w:lvlText w:val="%8、"/>
      <w:lvlJc w:val="left"/>
      <w:pPr>
        <w:ind w:left="3939" w:hanging="480"/>
      </w:pPr>
    </w:lvl>
    <w:lvl w:ilvl="8">
      <w:start w:val="1"/>
      <w:numFmt w:val="lowerRoman"/>
      <w:lvlText w:val="%9."/>
      <w:lvlJc w:val="right"/>
      <w:pPr>
        <w:ind w:left="4419" w:hanging="480"/>
      </w:pPr>
    </w:lvl>
  </w:abstractNum>
  <w:abstractNum w:abstractNumId="2" w15:restartNumberingAfterBreak="0">
    <w:nsid w:val="3B852135"/>
    <w:multiLevelType w:val="multilevel"/>
    <w:tmpl w:val="62584358"/>
    <w:lvl w:ilvl="0">
      <w:start w:val="1"/>
      <w:numFmt w:val="taiwaneseCountingThousand"/>
      <w:lvlText w:val="%1、"/>
      <w:lvlJc w:val="left"/>
      <w:pPr>
        <w:ind w:left="579" w:hanging="480"/>
      </w:pPr>
    </w:lvl>
    <w:lvl w:ilvl="1">
      <w:start w:val="1"/>
      <w:numFmt w:val="decimal"/>
      <w:lvlText w:val="%2、"/>
      <w:lvlJc w:val="left"/>
      <w:pPr>
        <w:ind w:left="1059" w:hanging="480"/>
      </w:pPr>
    </w:lvl>
    <w:lvl w:ilvl="2">
      <w:start w:val="1"/>
      <w:numFmt w:val="lowerRoman"/>
      <w:lvlText w:val="%3."/>
      <w:lvlJc w:val="right"/>
      <w:pPr>
        <w:ind w:left="1539" w:hanging="480"/>
      </w:pPr>
    </w:lvl>
    <w:lvl w:ilvl="3">
      <w:start w:val="1"/>
      <w:numFmt w:val="decimal"/>
      <w:lvlText w:val="%4."/>
      <w:lvlJc w:val="left"/>
      <w:pPr>
        <w:ind w:left="2019" w:hanging="480"/>
      </w:pPr>
    </w:lvl>
    <w:lvl w:ilvl="4">
      <w:start w:val="1"/>
      <w:numFmt w:val="decimal"/>
      <w:lvlText w:val="%5、"/>
      <w:lvlJc w:val="left"/>
      <w:pPr>
        <w:ind w:left="2499" w:hanging="480"/>
      </w:pPr>
    </w:lvl>
    <w:lvl w:ilvl="5">
      <w:start w:val="1"/>
      <w:numFmt w:val="lowerRoman"/>
      <w:lvlText w:val="%6."/>
      <w:lvlJc w:val="right"/>
      <w:pPr>
        <w:ind w:left="2979" w:hanging="480"/>
      </w:pPr>
    </w:lvl>
    <w:lvl w:ilvl="6">
      <w:start w:val="1"/>
      <w:numFmt w:val="decimal"/>
      <w:lvlText w:val="%7."/>
      <w:lvlJc w:val="left"/>
      <w:pPr>
        <w:ind w:left="3459" w:hanging="480"/>
      </w:pPr>
    </w:lvl>
    <w:lvl w:ilvl="7">
      <w:start w:val="1"/>
      <w:numFmt w:val="decimal"/>
      <w:lvlText w:val="%8、"/>
      <w:lvlJc w:val="left"/>
      <w:pPr>
        <w:ind w:left="3939" w:hanging="480"/>
      </w:pPr>
    </w:lvl>
    <w:lvl w:ilvl="8">
      <w:start w:val="1"/>
      <w:numFmt w:val="lowerRoman"/>
      <w:lvlText w:val="%9."/>
      <w:lvlJc w:val="right"/>
      <w:pPr>
        <w:ind w:left="4419" w:hanging="480"/>
      </w:pPr>
    </w:lvl>
  </w:abstractNum>
  <w:abstractNum w:abstractNumId="3" w15:restartNumberingAfterBreak="0">
    <w:nsid w:val="3BAA2004"/>
    <w:multiLevelType w:val="hybridMultilevel"/>
    <w:tmpl w:val="FDB46986"/>
    <w:lvl w:ilvl="0" w:tplc="FC0C0730">
      <w:start w:val="1"/>
      <w:numFmt w:val="decimal"/>
      <w:lvlText w:val="%1."/>
      <w:lvlJc w:val="left"/>
      <w:pPr>
        <w:ind w:left="1342" w:hanging="28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28" w:hanging="480"/>
      </w:pPr>
    </w:lvl>
    <w:lvl w:ilvl="2" w:tplc="0409001B">
      <w:start w:val="1"/>
      <w:numFmt w:val="lowerRoman"/>
      <w:lvlText w:val="%3."/>
      <w:lvlJc w:val="right"/>
      <w:pPr>
        <w:ind w:left="2608" w:hanging="480"/>
      </w:pPr>
    </w:lvl>
    <w:lvl w:ilvl="3" w:tplc="0409000F">
      <w:start w:val="1"/>
      <w:numFmt w:val="decimal"/>
      <w:lvlText w:val="%4."/>
      <w:lvlJc w:val="left"/>
      <w:pPr>
        <w:ind w:left="3088" w:hanging="480"/>
      </w:pPr>
    </w:lvl>
    <w:lvl w:ilvl="4" w:tplc="04090019">
      <w:start w:val="1"/>
      <w:numFmt w:val="ideographTraditional"/>
      <w:lvlText w:val="%5、"/>
      <w:lvlJc w:val="left"/>
      <w:pPr>
        <w:ind w:left="3568" w:hanging="480"/>
      </w:pPr>
    </w:lvl>
    <w:lvl w:ilvl="5" w:tplc="0409001B">
      <w:start w:val="1"/>
      <w:numFmt w:val="lowerRoman"/>
      <w:lvlText w:val="%6."/>
      <w:lvlJc w:val="right"/>
      <w:pPr>
        <w:ind w:left="4048" w:hanging="480"/>
      </w:pPr>
    </w:lvl>
    <w:lvl w:ilvl="6" w:tplc="0409000F">
      <w:start w:val="1"/>
      <w:numFmt w:val="decimal"/>
      <w:lvlText w:val="%7."/>
      <w:lvlJc w:val="left"/>
      <w:pPr>
        <w:ind w:left="4528" w:hanging="480"/>
      </w:pPr>
    </w:lvl>
    <w:lvl w:ilvl="7" w:tplc="04090019">
      <w:start w:val="1"/>
      <w:numFmt w:val="ideographTraditional"/>
      <w:lvlText w:val="%8、"/>
      <w:lvlJc w:val="left"/>
      <w:pPr>
        <w:ind w:left="5008" w:hanging="480"/>
      </w:pPr>
    </w:lvl>
    <w:lvl w:ilvl="8" w:tplc="0409001B">
      <w:start w:val="1"/>
      <w:numFmt w:val="lowerRoman"/>
      <w:lvlText w:val="%9."/>
      <w:lvlJc w:val="right"/>
      <w:pPr>
        <w:ind w:left="5488" w:hanging="480"/>
      </w:pPr>
    </w:lvl>
  </w:abstractNum>
  <w:abstractNum w:abstractNumId="4" w15:restartNumberingAfterBreak="0">
    <w:nsid w:val="3E545C50"/>
    <w:multiLevelType w:val="hybridMultilevel"/>
    <w:tmpl w:val="17D835BE"/>
    <w:lvl w:ilvl="0" w:tplc="3A24F806">
      <w:start w:val="1"/>
      <w:numFmt w:val="decimal"/>
      <w:lvlText w:val="%1."/>
      <w:lvlJc w:val="right"/>
      <w:pPr>
        <w:ind w:left="1539" w:hanging="480"/>
      </w:pPr>
    </w:lvl>
    <w:lvl w:ilvl="1" w:tplc="04090019">
      <w:start w:val="1"/>
      <w:numFmt w:val="ideographTraditional"/>
      <w:lvlText w:val="%2、"/>
      <w:lvlJc w:val="left"/>
      <w:pPr>
        <w:ind w:left="2019" w:hanging="480"/>
      </w:pPr>
    </w:lvl>
    <w:lvl w:ilvl="2" w:tplc="0409001B">
      <w:start w:val="1"/>
      <w:numFmt w:val="lowerRoman"/>
      <w:lvlText w:val="%3."/>
      <w:lvlJc w:val="right"/>
      <w:pPr>
        <w:ind w:left="2499" w:hanging="480"/>
      </w:pPr>
    </w:lvl>
    <w:lvl w:ilvl="3" w:tplc="0409000F">
      <w:start w:val="1"/>
      <w:numFmt w:val="decimal"/>
      <w:lvlText w:val="%4."/>
      <w:lvlJc w:val="left"/>
      <w:pPr>
        <w:ind w:left="2979" w:hanging="480"/>
      </w:pPr>
    </w:lvl>
    <w:lvl w:ilvl="4" w:tplc="04090019">
      <w:start w:val="1"/>
      <w:numFmt w:val="ideographTraditional"/>
      <w:lvlText w:val="%5、"/>
      <w:lvlJc w:val="left"/>
      <w:pPr>
        <w:ind w:left="3459" w:hanging="480"/>
      </w:pPr>
    </w:lvl>
    <w:lvl w:ilvl="5" w:tplc="0409001B">
      <w:start w:val="1"/>
      <w:numFmt w:val="lowerRoman"/>
      <w:lvlText w:val="%6."/>
      <w:lvlJc w:val="right"/>
      <w:pPr>
        <w:ind w:left="3939" w:hanging="480"/>
      </w:pPr>
    </w:lvl>
    <w:lvl w:ilvl="6" w:tplc="0409000F">
      <w:start w:val="1"/>
      <w:numFmt w:val="decimal"/>
      <w:lvlText w:val="%7."/>
      <w:lvlJc w:val="left"/>
      <w:pPr>
        <w:ind w:left="4419" w:hanging="480"/>
      </w:pPr>
    </w:lvl>
    <w:lvl w:ilvl="7" w:tplc="04090019">
      <w:start w:val="1"/>
      <w:numFmt w:val="ideographTraditional"/>
      <w:lvlText w:val="%8、"/>
      <w:lvlJc w:val="left"/>
      <w:pPr>
        <w:ind w:left="4899" w:hanging="480"/>
      </w:pPr>
    </w:lvl>
    <w:lvl w:ilvl="8" w:tplc="0409001B">
      <w:start w:val="1"/>
      <w:numFmt w:val="lowerRoman"/>
      <w:lvlText w:val="%9."/>
      <w:lvlJc w:val="right"/>
      <w:pPr>
        <w:ind w:left="5379" w:hanging="480"/>
      </w:pPr>
    </w:lvl>
  </w:abstractNum>
  <w:abstractNum w:abstractNumId="5" w15:restartNumberingAfterBreak="0">
    <w:nsid w:val="5CA14F49"/>
    <w:multiLevelType w:val="multilevel"/>
    <w:tmpl w:val="F3E68574"/>
    <w:lvl w:ilvl="0">
      <w:start w:val="1"/>
      <w:numFmt w:val="taiwaneseCountingThousand"/>
      <w:lvlText w:val="(%1)"/>
      <w:lvlJc w:val="left"/>
      <w:pPr>
        <w:ind w:left="579" w:hanging="480"/>
      </w:pPr>
    </w:lvl>
    <w:lvl w:ilvl="1">
      <w:start w:val="1"/>
      <w:numFmt w:val="taiwaneseCountingThousand"/>
      <w:lvlText w:val="(%2)"/>
      <w:lvlJc w:val="left"/>
      <w:pPr>
        <w:ind w:left="1059" w:hanging="480"/>
      </w:pPr>
    </w:lvl>
    <w:lvl w:ilvl="2">
      <w:start w:val="1"/>
      <w:numFmt w:val="lowerRoman"/>
      <w:lvlText w:val="%3."/>
      <w:lvlJc w:val="right"/>
      <w:pPr>
        <w:ind w:left="1539" w:hanging="480"/>
      </w:pPr>
    </w:lvl>
    <w:lvl w:ilvl="3">
      <w:start w:val="1"/>
      <w:numFmt w:val="decimal"/>
      <w:lvlText w:val="%4."/>
      <w:lvlJc w:val="left"/>
      <w:pPr>
        <w:ind w:left="2019" w:hanging="480"/>
      </w:pPr>
    </w:lvl>
    <w:lvl w:ilvl="4">
      <w:start w:val="1"/>
      <w:numFmt w:val="decimal"/>
      <w:lvlText w:val="%5、"/>
      <w:lvlJc w:val="left"/>
      <w:pPr>
        <w:ind w:left="2499" w:hanging="480"/>
      </w:pPr>
    </w:lvl>
    <w:lvl w:ilvl="5">
      <w:start w:val="1"/>
      <w:numFmt w:val="lowerRoman"/>
      <w:lvlText w:val="%6."/>
      <w:lvlJc w:val="right"/>
      <w:pPr>
        <w:ind w:left="2979" w:hanging="480"/>
      </w:pPr>
    </w:lvl>
    <w:lvl w:ilvl="6">
      <w:start w:val="1"/>
      <w:numFmt w:val="decimal"/>
      <w:lvlText w:val="%7."/>
      <w:lvlJc w:val="left"/>
      <w:pPr>
        <w:ind w:left="3459" w:hanging="480"/>
      </w:pPr>
    </w:lvl>
    <w:lvl w:ilvl="7">
      <w:start w:val="1"/>
      <w:numFmt w:val="decimal"/>
      <w:lvlText w:val="%8、"/>
      <w:lvlJc w:val="left"/>
      <w:pPr>
        <w:ind w:left="3939" w:hanging="480"/>
      </w:pPr>
    </w:lvl>
    <w:lvl w:ilvl="8">
      <w:start w:val="1"/>
      <w:numFmt w:val="lowerRoman"/>
      <w:lvlText w:val="%9."/>
      <w:lvlJc w:val="right"/>
      <w:pPr>
        <w:ind w:left="4419" w:hanging="480"/>
      </w:pPr>
    </w:lvl>
  </w:abstractNum>
  <w:abstractNum w:abstractNumId="6" w15:restartNumberingAfterBreak="0">
    <w:nsid w:val="7C0F264D"/>
    <w:multiLevelType w:val="multilevel"/>
    <w:tmpl w:val="F3E68574"/>
    <w:lvl w:ilvl="0">
      <w:start w:val="1"/>
      <w:numFmt w:val="taiwaneseCountingThousand"/>
      <w:lvlText w:val="(%1)"/>
      <w:lvlJc w:val="left"/>
      <w:pPr>
        <w:ind w:left="579" w:hanging="480"/>
      </w:pPr>
    </w:lvl>
    <w:lvl w:ilvl="1">
      <w:start w:val="1"/>
      <w:numFmt w:val="taiwaneseCountingThousand"/>
      <w:lvlText w:val="(%2)"/>
      <w:lvlJc w:val="left"/>
      <w:pPr>
        <w:ind w:left="1059" w:hanging="480"/>
      </w:pPr>
    </w:lvl>
    <w:lvl w:ilvl="2">
      <w:start w:val="1"/>
      <w:numFmt w:val="lowerRoman"/>
      <w:lvlText w:val="%3."/>
      <w:lvlJc w:val="right"/>
      <w:pPr>
        <w:ind w:left="1539" w:hanging="480"/>
      </w:pPr>
    </w:lvl>
    <w:lvl w:ilvl="3">
      <w:start w:val="1"/>
      <w:numFmt w:val="decimal"/>
      <w:lvlText w:val="%4."/>
      <w:lvlJc w:val="left"/>
      <w:pPr>
        <w:ind w:left="2019" w:hanging="480"/>
      </w:pPr>
    </w:lvl>
    <w:lvl w:ilvl="4">
      <w:start w:val="1"/>
      <w:numFmt w:val="decimal"/>
      <w:lvlText w:val="%5、"/>
      <w:lvlJc w:val="left"/>
      <w:pPr>
        <w:ind w:left="2499" w:hanging="480"/>
      </w:pPr>
    </w:lvl>
    <w:lvl w:ilvl="5">
      <w:start w:val="1"/>
      <w:numFmt w:val="lowerRoman"/>
      <w:lvlText w:val="%6."/>
      <w:lvlJc w:val="right"/>
      <w:pPr>
        <w:ind w:left="2979" w:hanging="480"/>
      </w:pPr>
    </w:lvl>
    <w:lvl w:ilvl="6">
      <w:start w:val="1"/>
      <w:numFmt w:val="decimal"/>
      <w:lvlText w:val="%7."/>
      <w:lvlJc w:val="left"/>
      <w:pPr>
        <w:ind w:left="3459" w:hanging="480"/>
      </w:pPr>
    </w:lvl>
    <w:lvl w:ilvl="7">
      <w:start w:val="1"/>
      <w:numFmt w:val="decimal"/>
      <w:lvlText w:val="%8、"/>
      <w:lvlJc w:val="left"/>
      <w:pPr>
        <w:ind w:left="3939" w:hanging="480"/>
      </w:pPr>
    </w:lvl>
    <w:lvl w:ilvl="8">
      <w:start w:val="1"/>
      <w:numFmt w:val="lowerRoman"/>
      <w:lvlText w:val="%9."/>
      <w:lvlJc w:val="right"/>
      <w:pPr>
        <w:ind w:left="4419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A0"/>
    <w:rsid w:val="000154A3"/>
    <w:rsid w:val="0001663B"/>
    <w:rsid w:val="00023AC4"/>
    <w:rsid w:val="001033B5"/>
    <w:rsid w:val="001615C3"/>
    <w:rsid w:val="001973FF"/>
    <w:rsid w:val="00262D99"/>
    <w:rsid w:val="00407744"/>
    <w:rsid w:val="0045265C"/>
    <w:rsid w:val="004A44A7"/>
    <w:rsid w:val="00540CE5"/>
    <w:rsid w:val="00557A39"/>
    <w:rsid w:val="00624F89"/>
    <w:rsid w:val="006C74C1"/>
    <w:rsid w:val="007132BE"/>
    <w:rsid w:val="00790FA0"/>
    <w:rsid w:val="007E6FFA"/>
    <w:rsid w:val="007F7ED6"/>
    <w:rsid w:val="00803831"/>
    <w:rsid w:val="00874970"/>
    <w:rsid w:val="009F7847"/>
    <w:rsid w:val="00AF6918"/>
    <w:rsid w:val="00AF712B"/>
    <w:rsid w:val="00B2321B"/>
    <w:rsid w:val="00B4576C"/>
    <w:rsid w:val="00BE25D0"/>
    <w:rsid w:val="00C25E5D"/>
    <w:rsid w:val="00CA24E0"/>
    <w:rsid w:val="00DD6600"/>
    <w:rsid w:val="00E023E7"/>
    <w:rsid w:val="00F23830"/>
    <w:rsid w:val="00F6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E1988"/>
  <w15:docId w15:val="{489D9744-28A5-48EB-ABE8-74A9C12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note text"/>
    <w:basedOn w:val="a"/>
    <w:pPr>
      <w:snapToGrid w:val="0"/>
    </w:pPr>
    <w:rPr>
      <w:sz w:val="20"/>
    </w:rPr>
  </w:style>
  <w:style w:type="character" w:customStyle="1" w:styleId="a7">
    <w:name w:val="註腳文字 字元"/>
    <w:rPr>
      <w:kern w:val="3"/>
    </w:rPr>
  </w:style>
  <w:style w:type="character" w:styleId="a8">
    <w:name w:val="footnote reference"/>
    <w:rPr>
      <w:position w:val="0"/>
      <w:vertAlign w:val="superscript"/>
    </w:rPr>
  </w:style>
  <w:style w:type="character" w:customStyle="1" w:styleId="a9">
    <w:name w:val="頁尾 字元"/>
    <w:rPr>
      <w:kern w:val="3"/>
    </w:rPr>
  </w:style>
  <w:style w:type="paragraph" w:styleId="aa">
    <w:name w:val="Balloon Text"/>
    <w:basedOn w:val="a"/>
    <w:rPr>
      <w:rFonts w:ascii="Calibri Light" w:hAnsi="Calibri Light" w:cs="Angsana New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Angsana New"/>
      <w:kern w:val="3"/>
      <w:sz w:val="18"/>
      <w:szCs w:val="18"/>
      <w:lang w:bidi="ar-SA"/>
    </w:rPr>
  </w:style>
  <w:style w:type="paragraph" w:customStyle="1" w:styleId="Standard">
    <w:name w:val="Standard"/>
    <w:rsid w:val="00407744"/>
    <w:pPr>
      <w:widowControl w:val="0"/>
      <w:suppressAutoHyphens/>
    </w:pPr>
    <w:rPr>
      <w:rFonts w:eastAsia="新細明體, PMingLiU"/>
      <w:kern w:val="3"/>
      <w:sz w:val="24"/>
      <w:szCs w:val="24"/>
      <w:lang w:bidi="ar-SA"/>
    </w:rPr>
  </w:style>
  <w:style w:type="paragraph" w:styleId="ac">
    <w:name w:val="Title"/>
    <w:basedOn w:val="a"/>
    <w:link w:val="ad"/>
    <w:uiPriority w:val="10"/>
    <w:qFormat/>
    <w:rsid w:val="00AF6918"/>
    <w:pPr>
      <w:suppressAutoHyphens w:val="0"/>
      <w:autoSpaceDN/>
      <w:spacing w:line="582" w:lineRule="exact"/>
      <w:ind w:left="1733" w:right="1836"/>
      <w:jc w:val="center"/>
      <w:textAlignment w:val="auto"/>
    </w:pPr>
    <w:rPr>
      <w:rFonts w:ascii="Yu Gothic" w:eastAsia="Yu Gothic" w:hAnsi="Yu Gothic" w:cs="Yu Gothic"/>
      <w:b/>
      <w:bCs/>
      <w:kern w:val="0"/>
      <w:sz w:val="36"/>
      <w:szCs w:val="36"/>
    </w:rPr>
  </w:style>
  <w:style w:type="character" w:customStyle="1" w:styleId="ad">
    <w:name w:val="標題 字元"/>
    <w:basedOn w:val="a0"/>
    <w:link w:val="ac"/>
    <w:uiPriority w:val="10"/>
    <w:rsid w:val="00AF6918"/>
    <w:rPr>
      <w:rFonts w:ascii="Yu Gothic" w:eastAsia="Yu Gothic" w:hAnsi="Yu Gothic" w:cs="Yu Gothic"/>
      <w:b/>
      <w:bCs/>
      <w:sz w:val="36"/>
      <w:szCs w:val="36"/>
      <w:lang w:bidi="ar-SA"/>
    </w:rPr>
  </w:style>
  <w:style w:type="paragraph" w:styleId="ae">
    <w:name w:val="List Paragraph"/>
    <w:basedOn w:val="a"/>
    <w:uiPriority w:val="34"/>
    <w:qFormat/>
    <w:rsid w:val="00AF6918"/>
    <w:pPr>
      <w:suppressAutoHyphens w:val="0"/>
      <w:autoSpaceDE w:val="0"/>
      <w:textAlignment w:val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af">
    <w:name w:val="No Spacing"/>
    <w:uiPriority w:val="1"/>
    <w:qFormat/>
    <w:rsid w:val="00C25E5D"/>
    <w:pPr>
      <w:widowControl w:val="0"/>
      <w:autoSpaceDN/>
      <w:textAlignment w:val="auto"/>
    </w:pPr>
    <w:rPr>
      <w:rFonts w:ascii="Calibri" w:eastAsiaTheme="minorEastAsia" w:hAnsi="Calibri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9A5F-84BA-490C-AC6F-72CE20CA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北藝大學生社團活動申請表</dc:title>
  <dc:subject/>
  <dc:creator>TNUA</dc:creator>
  <dc:description/>
  <cp:lastModifiedBy>課指組</cp:lastModifiedBy>
  <cp:revision>9</cp:revision>
  <cp:lastPrinted>2024-09-30T07:46:00Z</cp:lastPrinted>
  <dcterms:created xsi:type="dcterms:W3CDTF">2024-05-15T02:24:00Z</dcterms:created>
  <dcterms:modified xsi:type="dcterms:W3CDTF">2025-07-07T05:19:00Z</dcterms:modified>
</cp:coreProperties>
</file>